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8A7" w:rsidRPr="00F378A7" w:rsidRDefault="00F378A7" w:rsidP="00F378A7">
      <w:pPr>
        <w:spacing w:after="0" w:line="240" w:lineRule="auto"/>
        <w:jc w:val="center"/>
        <w:rPr>
          <w:rFonts w:ascii="Times New Roman" w:eastAsia="Times New Roman" w:hAnsi="Times New Roman" w:cs="Times New Roman"/>
          <w:b/>
          <w:sz w:val="32"/>
          <w:szCs w:val="32"/>
          <w:lang w:eastAsia="en-US"/>
        </w:rPr>
      </w:pPr>
      <w:r w:rsidRPr="00F378A7">
        <w:rPr>
          <w:rFonts w:ascii="Times New Roman" w:eastAsia="Times New Roman" w:hAnsi="Times New Roman" w:cs="Times New Roman"/>
          <w:b/>
          <w:sz w:val="32"/>
          <w:szCs w:val="32"/>
          <w:lang w:eastAsia="en-US"/>
        </w:rPr>
        <w:t>РЕСПУБЛИКА АДЫГЕЯ</w:t>
      </w:r>
    </w:p>
    <w:p w:rsidR="00F378A7" w:rsidRPr="00F378A7" w:rsidRDefault="00F378A7" w:rsidP="00F378A7">
      <w:pPr>
        <w:spacing w:after="0" w:line="240" w:lineRule="auto"/>
        <w:jc w:val="center"/>
        <w:rPr>
          <w:rFonts w:ascii="Times New Roman" w:eastAsia="Times New Roman" w:hAnsi="Times New Roman" w:cs="Times New Roman"/>
          <w:b/>
          <w:sz w:val="32"/>
          <w:szCs w:val="32"/>
          <w:lang w:eastAsia="en-US"/>
        </w:rPr>
      </w:pPr>
      <w:r w:rsidRPr="00F378A7">
        <w:rPr>
          <w:rFonts w:ascii="Times New Roman" w:eastAsia="Times New Roman" w:hAnsi="Times New Roman" w:cs="Times New Roman"/>
          <w:b/>
          <w:sz w:val="32"/>
          <w:szCs w:val="32"/>
          <w:lang w:eastAsia="en-US"/>
        </w:rPr>
        <w:t>СОВЕТ НАРОДНЫХ ДЕПУТАТОВ</w:t>
      </w:r>
    </w:p>
    <w:p w:rsidR="00F378A7" w:rsidRPr="00F378A7" w:rsidRDefault="00F378A7" w:rsidP="00F378A7">
      <w:pPr>
        <w:spacing w:after="0" w:line="240" w:lineRule="auto"/>
        <w:jc w:val="center"/>
        <w:rPr>
          <w:rFonts w:ascii="Times New Roman" w:eastAsia="Times New Roman" w:hAnsi="Times New Roman" w:cs="Times New Roman"/>
          <w:b/>
          <w:sz w:val="32"/>
          <w:szCs w:val="32"/>
          <w:lang w:eastAsia="en-US"/>
        </w:rPr>
      </w:pPr>
      <w:r w:rsidRPr="00F378A7">
        <w:rPr>
          <w:rFonts w:ascii="Times New Roman" w:eastAsia="Times New Roman" w:hAnsi="Times New Roman" w:cs="Times New Roman"/>
          <w:b/>
          <w:sz w:val="32"/>
          <w:szCs w:val="32"/>
          <w:lang w:eastAsia="en-US"/>
        </w:rPr>
        <w:t>МУНИЦИПАЛЬНОГО ОБРАЗОВАНИЯ</w:t>
      </w:r>
    </w:p>
    <w:p w:rsidR="00F378A7" w:rsidRPr="00F378A7" w:rsidRDefault="00F378A7" w:rsidP="00F378A7">
      <w:pPr>
        <w:spacing w:after="0" w:line="240" w:lineRule="auto"/>
        <w:jc w:val="center"/>
        <w:rPr>
          <w:rFonts w:ascii="Times New Roman" w:eastAsia="Times New Roman" w:hAnsi="Times New Roman" w:cs="Times New Roman"/>
          <w:b/>
          <w:sz w:val="32"/>
          <w:szCs w:val="32"/>
          <w:lang w:eastAsia="en-US"/>
        </w:rPr>
      </w:pPr>
      <w:r w:rsidRPr="00F378A7">
        <w:rPr>
          <w:rFonts w:ascii="Times New Roman" w:eastAsia="Times New Roman" w:hAnsi="Times New Roman" w:cs="Times New Roman"/>
          <w:b/>
          <w:sz w:val="32"/>
          <w:szCs w:val="32"/>
          <w:lang w:eastAsia="en-US"/>
        </w:rPr>
        <w:t>«Кошехабльский район»</w:t>
      </w:r>
    </w:p>
    <w:p w:rsidR="00EF1360" w:rsidRDefault="00EF1360" w:rsidP="00EF1360">
      <w:pPr>
        <w:spacing w:after="0" w:line="240" w:lineRule="auto"/>
        <w:rPr>
          <w:rFonts w:ascii="Times New Roman" w:eastAsia="Times New Roman" w:hAnsi="Times New Roman" w:cs="Times New Roman"/>
          <w:b/>
          <w:sz w:val="32"/>
          <w:szCs w:val="32"/>
          <w:lang w:eastAsia="en-US"/>
        </w:rPr>
      </w:pPr>
    </w:p>
    <w:p w:rsidR="00F378A7" w:rsidRPr="00F378A7" w:rsidRDefault="00EF1360" w:rsidP="00EF1360">
      <w:pPr>
        <w:spacing w:after="0" w:line="240" w:lineRule="auto"/>
        <w:rPr>
          <w:rFonts w:ascii="Times New Roman" w:eastAsia="Times New Roman" w:hAnsi="Times New Roman" w:cs="Times New Roman"/>
          <w:b/>
          <w:sz w:val="28"/>
          <w:szCs w:val="28"/>
          <w:lang w:eastAsia="en-US"/>
        </w:rPr>
      </w:pPr>
      <w:r>
        <w:rPr>
          <w:rFonts w:ascii="Times New Roman" w:eastAsia="Times New Roman" w:hAnsi="Times New Roman" w:cs="Times New Roman"/>
          <w:b/>
          <w:sz w:val="32"/>
          <w:szCs w:val="32"/>
          <w:lang w:eastAsia="en-US"/>
        </w:rPr>
        <w:t>о</w:t>
      </w:r>
      <w:r w:rsidR="00F378A7" w:rsidRPr="00F378A7">
        <w:rPr>
          <w:rFonts w:ascii="Times New Roman" w:eastAsia="Times New Roman" w:hAnsi="Times New Roman" w:cs="Times New Roman"/>
          <w:b/>
          <w:sz w:val="28"/>
          <w:szCs w:val="28"/>
          <w:lang w:eastAsia="en-US"/>
        </w:rPr>
        <w:t>т</w:t>
      </w:r>
      <w:r>
        <w:rPr>
          <w:rFonts w:ascii="Times New Roman" w:eastAsia="Times New Roman" w:hAnsi="Times New Roman" w:cs="Times New Roman"/>
          <w:b/>
          <w:sz w:val="28"/>
          <w:szCs w:val="28"/>
          <w:lang w:eastAsia="en-US"/>
        </w:rPr>
        <w:t xml:space="preserve"> 30</w:t>
      </w:r>
      <w:r w:rsidR="00F378A7" w:rsidRPr="00F378A7">
        <w:rPr>
          <w:rFonts w:ascii="Times New Roman" w:eastAsia="Times New Roman" w:hAnsi="Times New Roman" w:cs="Times New Roman"/>
          <w:b/>
          <w:sz w:val="28"/>
          <w:szCs w:val="28"/>
          <w:lang w:eastAsia="en-US"/>
        </w:rPr>
        <w:t xml:space="preserve"> декабря 2016 г.                    № 15</w:t>
      </w:r>
      <w:r>
        <w:rPr>
          <w:rFonts w:ascii="Times New Roman" w:eastAsia="Times New Roman" w:hAnsi="Times New Roman" w:cs="Times New Roman"/>
          <w:b/>
          <w:sz w:val="28"/>
          <w:szCs w:val="28"/>
          <w:lang w:eastAsia="en-US"/>
        </w:rPr>
        <w:t>9</w:t>
      </w:r>
      <w:r w:rsidR="00F378A7" w:rsidRPr="00F378A7">
        <w:rPr>
          <w:rFonts w:ascii="Times New Roman" w:eastAsia="Times New Roman" w:hAnsi="Times New Roman" w:cs="Times New Roman"/>
          <w:b/>
          <w:sz w:val="28"/>
          <w:szCs w:val="28"/>
          <w:lang w:eastAsia="en-US"/>
        </w:rPr>
        <w:t xml:space="preserve">                     а. Кошехабль</w:t>
      </w:r>
    </w:p>
    <w:p w:rsidR="00F378A7" w:rsidRPr="00F378A7" w:rsidRDefault="00F378A7" w:rsidP="00F378A7">
      <w:pPr>
        <w:spacing w:after="0" w:line="240" w:lineRule="auto"/>
        <w:ind w:left="5664" w:firstLine="708"/>
        <w:jc w:val="center"/>
        <w:rPr>
          <w:rFonts w:ascii="Times New Roman" w:eastAsia="Times New Roman" w:hAnsi="Times New Roman" w:cs="Times New Roman"/>
          <w:b/>
          <w:sz w:val="20"/>
          <w:szCs w:val="20"/>
          <w:lang w:eastAsia="en-US"/>
        </w:rPr>
      </w:pPr>
    </w:p>
    <w:p w:rsidR="00F378A7" w:rsidRPr="00F378A7" w:rsidRDefault="00F378A7" w:rsidP="00F378A7">
      <w:pPr>
        <w:spacing w:after="0" w:line="240" w:lineRule="auto"/>
        <w:ind w:left="5664" w:firstLine="708"/>
        <w:jc w:val="center"/>
        <w:rPr>
          <w:rFonts w:ascii="Times New Roman" w:eastAsia="Times New Roman" w:hAnsi="Times New Roman" w:cs="Times New Roman"/>
          <w:b/>
          <w:sz w:val="20"/>
          <w:szCs w:val="20"/>
          <w:lang w:eastAsia="en-US"/>
        </w:rPr>
      </w:pPr>
    </w:p>
    <w:p w:rsidR="00EF1360" w:rsidRPr="00B32311" w:rsidRDefault="00EF1360" w:rsidP="0046304E">
      <w:pPr>
        <w:pStyle w:val="5"/>
        <w:spacing w:before="0" w:after="0"/>
        <w:jc w:val="both"/>
        <w:rPr>
          <w:i w:val="0"/>
          <w:sz w:val="28"/>
          <w:szCs w:val="28"/>
        </w:rPr>
      </w:pPr>
      <w:r w:rsidRPr="00B32311">
        <w:rPr>
          <w:i w:val="0"/>
          <w:sz w:val="28"/>
          <w:szCs w:val="28"/>
        </w:rPr>
        <w:t>О внесении изменений  в Правила землепользования и застройки муниципального образования «</w:t>
      </w:r>
      <w:r>
        <w:rPr>
          <w:i w:val="0"/>
          <w:sz w:val="28"/>
          <w:szCs w:val="28"/>
        </w:rPr>
        <w:t>Блечепсинское</w:t>
      </w:r>
      <w:r w:rsidRPr="00B32311">
        <w:rPr>
          <w:i w:val="0"/>
          <w:sz w:val="28"/>
          <w:szCs w:val="28"/>
        </w:rPr>
        <w:t xml:space="preserve"> сельское поселение», утвержденные Решением Совета народных депутатов   муниципального образования «</w:t>
      </w:r>
      <w:r>
        <w:rPr>
          <w:i w:val="0"/>
          <w:sz w:val="28"/>
          <w:szCs w:val="28"/>
        </w:rPr>
        <w:t>Блечепсинское</w:t>
      </w:r>
      <w:r w:rsidRPr="00B32311">
        <w:rPr>
          <w:i w:val="0"/>
          <w:sz w:val="28"/>
          <w:szCs w:val="28"/>
        </w:rPr>
        <w:t xml:space="preserve"> сельское поселение» от 2</w:t>
      </w:r>
      <w:r>
        <w:rPr>
          <w:i w:val="0"/>
          <w:sz w:val="28"/>
          <w:szCs w:val="28"/>
        </w:rPr>
        <w:t>5</w:t>
      </w:r>
      <w:r w:rsidRPr="00B32311">
        <w:rPr>
          <w:i w:val="0"/>
          <w:sz w:val="28"/>
          <w:szCs w:val="28"/>
        </w:rPr>
        <w:t xml:space="preserve"> декабря 2012 года №</w:t>
      </w:r>
      <w:r>
        <w:rPr>
          <w:i w:val="0"/>
          <w:sz w:val="28"/>
          <w:szCs w:val="28"/>
        </w:rPr>
        <w:t>22</w:t>
      </w:r>
    </w:p>
    <w:p w:rsidR="00EF1360" w:rsidRDefault="00EF1360" w:rsidP="00F378A7">
      <w:pPr>
        <w:spacing w:after="0" w:line="240" w:lineRule="auto"/>
        <w:ind w:left="5664" w:firstLine="708"/>
        <w:jc w:val="center"/>
        <w:rPr>
          <w:rFonts w:ascii="Times New Roman" w:eastAsia="Times New Roman" w:hAnsi="Times New Roman" w:cs="Times New Roman"/>
          <w:b/>
          <w:sz w:val="20"/>
          <w:szCs w:val="20"/>
          <w:lang w:eastAsia="en-US"/>
        </w:rPr>
      </w:pPr>
    </w:p>
    <w:p w:rsidR="00F378A7" w:rsidRPr="0046304E" w:rsidRDefault="00F378A7" w:rsidP="00F378A7">
      <w:pPr>
        <w:spacing w:after="0" w:line="240" w:lineRule="auto"/>
        <w:ind w:left="5664" w:firstLine="708"/>
        <w:jc w:val="center"/>
        <w:rPr>
          <w:rFonts w:ascii="Times New Roman" w:eastAsia="Times New Roman" w:hAnsi="Times New Roman" w:cs="Times New Roman"/>
          <w:sz w:val="20"/>
          <w:szCs w:val="20"/>
          <w:lang w:eastAsia="en-US"/>
        </w:rPr>
      </w:pPr>
      <w:r w:rsidRPr="0046304E">
        <w:rPr>
          <w:rFonts w:ascii="Times New Roman" w:eastAsia="Times New Roman" w:hAnsi="Times New Roman" w:cs="Times New Roman"/>
          <w:sz w:val="20"/>
          <w:szCs w:val="20"/>
          <w:lang w:eastAsia="en-US"/>
        </w:rPr>
        <w:t>Принято на 37 сессии</w:t>
      </w:r>
    </w:p>
    <w:p w:rsidR="00F378A7" w:rsidRPr="0046304E" w:rsidRDefault="00F378A7" w:rsidP="00F378A7">
      <w:pPr>
        <w:spacing w:after="0" w:line="240" w:lineRule="auto"/>
        <w:jc w:val="center"/>
        <w:rPr>
          <w:rFonts w:ascii="Times New Roman" w:eastAsia="Times New Roman" w:hAnsi="Times New Roman" w:cs="Times New Roman"/>
          <w:sz w:val="20"/>
          <w:szCs w:val="20"/>
          <w:lang w:eastAsia="en-US"/>
        </w:rPr>
      </w:pPr>
      <w:r w:rsidRPr="0046304E">
        <w:rPr>
          <w:rFonts w:ascii="Times New Roman" w:eastAsia="Times New Roman" w:hAnsi="Times New Roman" w:cs="Times New Roman"/>
          <w:sz w:val="20"/>
          <w:szCs w:val="20"/>
          <w:lang w:eastAsia="en-US"/>
        </w:rPr>
        <w:tab/>
      </w:r>
      <w:r w:rsidRPr="0046304E">
        <w:rPr>
          <w:rFonts w:ascii="Times New Roman" w:eastAsia="Times New Roman" w:hAnsi="Times New Roman" w:cs="Times New Roman"/>
          <w:sz w:val="20"/>
          <w:szCs w:val="20"/>
          <w:lang w:eastAsia="en-US"/>
        </w:rPr>
        <w:tab/>
      </w:r>
      <w:r w:rsidRPr="0046304E">
        <w:rPr>
          <w:rFonts w:ascii="Times New Roman" w:eastAsia="Times New Roman" w:hAnsi="Times New Roman" w:cs="Times New Roman"/>
          <w:sz w:val="20"/>
          <w:szCs w:val="20"/>
          <w:lang w:eastAsia="en-US"/>
        </w:rPr>
        <w:tab/>
      </w:r>
      <w:r w:rsidRPr="0046304E">
        <w:rPr>
          <w:rFonts w:ascii="Times New Roman" w:eastAsia="Times New Roman" w:hAnsi="Times New Roman" w:cs="Times New Roman"/>
          <w:sz w:val="20"/>
          <w:szCs w:val="20"/>
          <w:lang w:eastAsia="en-US"/>
        </w:rPr>
        <w:tab/>
      </w:r>
      <w:r w:rsidRPr="0046304E">
        <w:rPr>
          <w:rFonts w:ascii="Times New Roman" w:eastAsia="Times New Roman" w:hAnsi="Times New Roman" w:cs="Times New Roman"/>
          <w:sz w:val="20"/>
          <w:szCs w:val="20"/>
          <w:lang w:eastAsia="en-US"/>
        </w:rPr>
        <w:tab/>
      </w:r>
      <w:r w:rsidRPr="0046304E">
        <w:rPr>
          <w:rFonts w:ascii="Times New Roman" w:eastAsia="Times New Roman" w:hAnsi="Times New Roman" w:cs="Times New Roman"/>
          <w:sz w:val="20"/>
          <w:szCs w:val="20"/>
          <w:lang w:eastAsia="en-US"/>
        </w:rPr>
        <w:tab/>
      </w:r>
      <w:r w:rsidRPr="0046304E">
        <w:rPr>
          <w:rFonts w:ascii="Times New Roman" w:eastAsia="Times New Roman" w:hAnsi="Times New Roman" w:cs="Times New Roman"/>
          <w:sz w:val="20"/>
          <w:szCs w:val="20"/>
          <w:lang w:eastAsia="en-US"/>
        </w:rPr>
        <w:tab/>
      </w:r>
      <w:r w:rsidRPr="0046304E">
        <w:rPr>
          <w:rFonts w:ascii="Times New Roman" w:eastAsia="Times New Roman" w:hAnsi="Times New Roman" w:cs="Times New Roman"/>
          <w:sz w:val="20"/>
          <w:szCs w:val="20"/>
          <w:lang w:eastAsia="en-US"/>
        </w:rPr>
        <w:tab/>
      </w:r>
      <w:r w:rsidRPr="0046304E">
        <w:rPr>
          <w:rFonts w:ascii="Times New Roman" w:eastAsia="Times New Roman" w:hAnsi="Times New Roman" w:cs="Times New Roman"/>
          <w:sz w:val="20"/>
          <w:szCs w:val="20"/>
          <w:lang w:eastAsia="en-US"/>
        </w:rPr>
        <w:tab/>
        <w:t xml:space="preserve">Совета народных депутатов </w:t>
      </w:r>
    </w:p>
    <w:p w:rsidR="00F378A7" w:rsidRPr="0046304E" w:rsidRDefault="00F378A7" w:rsidP="00F378A7">
      <w:pPr>
        <w:spacing w:after="0" w:line="240" w:lineRule="auto"/>
        <w:ind w:left="6372" w:firstLine="50"/>
        <w:jc w:val="center"/>
        <w:rPr>
          <w:rFonts w:ascii="Times New Roman" w:eastAsia="Times New Roman" w:hAnsi="Times New Roman" w:cs="Times New Roman"/>
          <w:sz w:val="20"/>
          <w:szCs w:val="20"/>
          <w:lang w:eastAsia="en-US"/>
        </w:rPr>
      </w:pPr>
      <w:r w:rsidRPr="0046304E">
        <w:rPr>
          <w:rFonts w:ascii="Times New Roman" w:eastAsia="Times New Roman" w:hAnsi="Times New Roman" w:cs="Times New Roman"/>
          <w:sz w:val="20"/>
          <w:szCs w:val="20"/>
          <w:lang w:eastAsia="en-US"/>
        </w:rPr>
        <w:t xml:space="preserve">муниципального  образования                                    «Кошехабльский район» </w:t>
      </w:r>
    </w:p>
    <w:p w:rsidR="00F378A7" w:rsidRPr="0046304E" w:rsidRDefault="00F378A7" w:rsidP="00F378A7">
      <w:pPr>
        <w:spacing w:after="0" w:line="240" w:lineRule="auto"/>
        <w:ind w:left="6372" w:firstLine="50"/>
        <w:jc w:val="center"/>
        <w:rPr>
          <w:rFonts w:ascii="Times New Roman" w:eastAsia="Times New Roman" w:hAnsi="Times New Roman" w:cs="Times New Roman"/>
          <w:sz w:val="20"/>
          <w:szCs w:val="20"/>
          <w:lang w:eastAsia="en-US"/>
        </w:rPr>
      </w:pPr>
      <w:r w:rsidRPr="0046304E">
        <w:rPr>
          <w:rFonts w:ascii="Times New Roman" w:eastAsia="Times New Roman" w:hAnsi="Times New Roman" w:cs="Times New Roman"/>
          <w:sz w:val="20"/>
          <w:szCs w:val="20"/>
          <w:lang w:eastAsia="en-US"/>
        </w:rPr>
        <w:t xml:space="preserve">третьего созыва </w:t>
      </w:r>
    </w:p>
    <w:p w:rsidR="00F378A7" w:rsidRPr="0046304E" w:rsidRDefault="00F378A7" w:rsidP="00F378A7">
      <w:pPr>
        <w:spacing w:after="0" w:line="240" w:lineRule="auto"/>
        <w:ind w:left="6372" w:firstLine="50"/>
        <w:jc w:val="center"/>
        <w:rPr>
          <w:rFonts w:ascii="Times New Roman" w:eastAsia="Times New Roman" w:hAnsi="Times New Roman" w:cs="Times New Roman"/>
          <w:sz w:val="20"/>
          <w:szCs w:val="20"/>
          <w:lang w:eastAsia="en-US"/>
        </w:rPr>
      </w:pPr>
      <w:r w:rsidRPr="0046304E">
        <w:rPr>
          <w:rFonts w:ascii="Times New Roman" w:eastAsia="Times New Roman" w:hAnsi="Times New Roman" w:cs="Times New Roman"/>
          <w:sz w:val="20"/>
          <w:szCs w:val="20"/>
          <w:lang w:eastAsia="en-US"/>
        </w:rPr>
        <w:t>23 декабря 2016 г. № 3</w:t>
      </w:r>
      <w:r w:rsidR="00EF1360" w:rsidRPr="0046304E">
        <w:rPr>
          <w:rFonts w:ascii="Times New Roman" w:eastAsia="Times New Roman" w:hAnsi="Times New Roman" w:cs="Times New Roman"/>
          <w:sz w:val="20"/>
          <w:szCs w:val="20"/>
          <w:lang w:eastAsia="en-US"/>
        </w:rPr>
        <w:t>22</w:t>
      </w:r>
      <w:r w:rsidRPr="0046304E">
        <w:rPr>
          <w:rFonts w:ascii="Times New Roman" w:eastAsia="Times New Roman" w:hAnsi="Times New Roman" w:cs="Times New Roman"/>
          <w:sz w:val="20"/>
          <w:szCs w:val="20"/>
          <w:lang w:eastAsia="en-US"/>
        </w:rPr>
        <w:t>-3</w:t>
      </w:r>
    </w:p>
    <w:p w:rsidR="00F378A7" w:rsidRPr="0046304E" w:rsidRDefault="00F378A7" w:rsidP="00F378A7">
      <w:pPr>
        <w:widowControl w:val="0"/>
        <w:autoSpaceDE w:val="0"/>
        <w:autoSpaceDN w:val="0"/>
        <w:adjustRightInd w:val="0"/>
        <w:spacing w:after="0" w:line="240" w:lineRule="auto"/>
        <w:rPr>
          <w:rFonts w:ascii="Times New Roman" w:eastAsia="Times New Roman" w:hAnsi="Times New Roman" w:cs="Times New Roman"/>
          <w:sz w:val="28"/>
          <w:szCs w:val="20"/>
        </w:rPr>
      </w:pPr>
    </w:p>
    <w:p w:rsidR="00E5569C" w:rsidRPr="00EF1360" w:rsidRDefault="00E5569C" w:rsidP="00E5569C">
      <w:pPr>
        <w:shd w:val="clear" w:color="auto" w:fill="FFFFFF"/>
        <w:spacing w:after="0" w:line="240" w:lineRule="auto"/>
        <w:ind w:firstLine="709"/>
        <w:jc w:val="both"/>
        <w:rPr>
          <w:rStyle w:val="a3"/>
          <w:rFonts w:ascii="Times New Roman" w:hAnsi="Times New Roman" w:cs="Times New Roman"/>
          <w:i w:val="0"/>
          <w:sz w:val="24"/>
          <w:szCs w:val="24"/>
        </w:rPr>
      </w:pPr>
      <w:r w:rsidRPr="00EF1360">
        <w:rPr>
          <w:rStyle w:val="a3"/>
          <w:rFonts w:ascii="Times New Roman" w:eastAsia="Times New Roman" w:hAnsi="Times New Roman" w:cs="Times New Roman"/>
          <w:i w:val="0"/>
          <w:sz w:val="24"/>
          <w:szCs w:val="24"/>
        </w:rPr>
        <w:t xml:space="preserve">В соответствии со ст. 33 Градостроительного кодекса Российской Федерации, Федерального закона от 06 октября 2003 г. № 131-ФЗ «Об общих принципах организации местного самоуправления в Российской Федерации», </w:t>
      </w:r>
      <w:r w:rsidR="00103338" w:rsidRPr="00EF1360">
        <w:rPr>
          <w:rStyle w:val="a3"/>
          <w:rFonts w:ascii="Times New Roman" w:eastAsia="Times New Roman" w:hAnsi="Times New Roman" w:cs="Times New Roman"/>
          <w:i w:val="0"/>
          <w:sz w:val="24"/>
          <w:szCs w:val="24"/>
        </w:rPr>
        <w:t xml:space="preserve">Уставом муниципального образования «Кошехабльский район» на основании пункта 4 перечня поручений Президента Российской Федерации от </w:t>
      </w:r>
      <w:r w:rsidR="00CD6972" w:rsidRPr="00EF1360">
        <w:rPr>
          <w:rStyle w:val="a3"/>
          <w:rFonts w:ascii="Times New Roman" w:eastAsia="Times New Roman" w:hAnsi="Times New Roman" w:cs="Times New Roman"/>
          <w:i w:val="0"/>
          <w:sz w:val="24"/>
          <w:szCs w:val="24"/>
        </w:rPr>
        <w:t>17 мая</w:t>
      </w:r>
      <w:r w:rsidR="00103338" w:rsidRPr="00EF1360">
        <w:rPr>
          <w:rStyle w:val="a3"/>
          <w:rFonts w:ascii="Times New Roman" w:eastAsia="Times New Roman" w:hAnsi="Times New Roman" w:cs="Times New Roman"/>
          <w:i w:val="0"/>
          <w:sz w:val="24"/>
          <w:szCs w:val="24"/>
        </w:rPr>
        <w:t xml:space="preserve"> 2016г. №Пр-1138Гс Совет народных депутатов муниципального образования «Кошехабльский район»</w:t>
      </w:r>
    </w:p>
    <w:p w:rsidR="00E5569C" w:rsidRPr="00EF1360" w:rsidRDefault="00E5569C" w:rsidP="00E5569C">
      <w:pPr>
        <w:shd w:val="clear" w:color="auto" w:fill="FFFFFF"/>
        <w:spacing w:after="0" w:line="240" w:lineRule="auto"/>
        <w:ind w:firstLine="709"/>
        <w:jc w:val="center"/>
        <w:rPr>
          <w:rStyle w:val="a3"/>
          <w:rFonts w:ascii="Times New Roman" w:hAnsi="Times New Roman" w:cs="Times New Roman"/>
          <w:b/>
          <w:i w:val="0"/>
          <w:sz w:val="24"/>
          <w:szCs w:val="24"/>
        </w:rPr>
      </w:pPr>
      <w:r w:rsidRPr="00EF1360">
        <w:rPr>
          <w:rStyle w:val="a3"/>
          <w:rFonts w:ascii="Times New Roman" w:hAnsi="Times New Roman" w:cs="Times New Roman"/>
          <w:b/>
          <w:i w:val="0"/>
          <w:sz w:val="24"/>
          <w:szCs w:val="24"/>
        </w:rPr>
        <w:t>Решил:</w:t>
      </w:r>
    </w:p>
    <w:p w:rsidR="00E5569C" w:rsidRPr="00EF1360" w:rsidRDefault="00E5569C" w:rsidP="00431F80">
      <w:pPr>
        <w:pStyle w:val="a4"/>
        <w:shd w:val="clear" w:color="auto" w:fill="FFFFFF"/>
        <w:spacing w:after="0" w:line="240" w:lineRule="auto"/>
        <w:ind w:left="0" w:firstLine="708"/>
        <w:jc w:val="both"/>
        <w:rPr>
          <w:rFonts w:ascii="Times New Roman" w:hAnsi="Times New Roman" w:cs="Times New Roman"/>
          <w:sz w:val="24"/>
          <w:szCs w:val="24"/>
        </w:rPr>
      </w:pPr>
      <w:r w:rsidRPr="00EF1360">
        <w:rPr>
          <w:rStyle w:val="a3"/>
          <w:rFonts w:ascii="Times New Roman" w:hAnsi="Times New Roman" w:cs="Times New Roman"/>
          <w:b/>
          <w:i w:val="0"/>
          <w:sz w:val="24"/>
          <w:szCs w:val="24"/>
        </w:rPr>
        <w:t>1</w:t>
      </w:r>
      <w:r w:rsidRPr="00EF1360">
        <w:rPr>
          <w:rStyle w:val="a3"/>
          <w:rFonts w:ascii="Times New Roman" w:hAnsi="Times New Roman" w:cs="Times New Roman"/>
          <w:i w:val="0"/>
          <w:sz w:val="24"/>
          <w:szCs w:val="24"/>
        </w:rPr>
        <w:t xml:space="preserve">.Внести в </w:t>
      </w:r>
      <w:r w:rsidRPr="00EF1360">
        <w:rPr>
          <w:rFonts w:ascii="Times New Roman" w:eastAsia="Times New Roman" w:hAnsi="Times New Roman" w:cs="Times New Roman"/>
          <w:sz w:val="24"/>
          <w:szCs w:val="24"/>
        </w:rPr>
        <w:t>Правила землепользования и застройки</w:t>
      </w:r>
      <w:r w:rsidRPr="00EF1360">
        <w:rPr>
          <w:rFonts w:ascii="Times New Roman" w:hAnsi="Times New Roman" w:cs="Times New Roman"/>
          <w:sz w:val="24"/>
          <w:szCs w:val="24"/>
        </w:rPr>
        <w:t xml:space="preserve"> муниципального образования </w:t>
      </w:r>
      <w:r w:rsidRPr="00EF1360">
        <w:rPr>
          <w:rFonts w:ascii="Times New Roman" w:eastAsia="Times New Roman" w:hAnsi="Times New Roman" w:cs="Times New Roman"/>
          <w:sz w:val="24"/>
          <w:szCs w:val="24"/>
        </w:rPr>
        <w:t>«</w:t>
      </w:r>
      <w:r w:rsidR="002D422A" w:rsidRPr="00EF1360">
        <w:rPr>
          <w:rFonts w:ascii="Times New Roman" w:eastAsia="Times New Roman" w:hAnsi="Times New Roman" w:cs="Times New Roman"/>
          <w:sz w:val="24"/>
          <w:szCs w:val="24"/>
        </w:rPr>
        <w:t>Блечепсинское</w:t>
      </w:r>
      <w:r w:rsidRPr="00EF1360">
        <w:rPr>
          <w:rFonts w:ascii="Times New Roman" w:eastAsia="Times New Roman" w:hAnsi="Times New Roman" w:cs="Times New Roman"/>
          <w:sz w:val="24"/>
          <w:szCs w:val="24"/>
        </w:rPr>
        <w:t xml:space="preserve"> сельское поселение»</w:t>
      </w:r>
      <w:r w:rsidR="00274E39" w:rsidRPr="00EF1360">
        <w:rPr>
          <w:rFonts w:ascii="Times New Roman" w:hAnsi="Times New Roman" w:cs="Times New Roman"/>
          <w:sz w:val="24"/>
          <w:szCs w:val="24"/>
        </w:rPr>
        <w:t>утвержденные Решением Совета народных депутатов   муниципального образования «</w:t>
      </w:r>
      <w:r w:rsidR="002D422A" w:rsidRPr="00EF1360">
        <w:rPr>
          <w:rFonts w:ascii="Times New Roman" w:eastAsia="Times New Roman" w:hAnsi="Times New Roman" w:cs="Times New Roman"/>
          <w:sz w:val="24"/>
          <w:szCs w:val="24"/>
        </w:rPr>
        <w:t>Блечепсинское</w:t>
      </w:r>
      <w:r w:rsidR="00274E39" w:rsidRPr="00EF1360">
        <w:rPr>
          <w:rFonts w:ascii="Times New Roman" w:hAnsi="Times New Roman" w:cs="Times New Roman"/>
          <w:sz w:val="24"/>
          <w:szCs w:val="24"/>
        </w:rPr>
        <w:t xml:space="preserve"> сельское поселение» от 2</w:t>
      </w:r>
      <w:r w:rsidR="009174A9" w:rsidRPr="00EF1360">
        <w:rPr>
          <w:rFonts w:ascii="Times New Roman" w:hAnsi="Times New Roman" w:cs="Times New Roman"/>
          <w:sz w:val="24"/>
          <w:szCs w:val="24"/>
        </w:rPr>
        <w:t>5</w:t>
      </w:r>
      <w:r w:rsidR="00274E39" w:rsidRPr="00EF1360">
        <w:rPr>
          <w:rFonts w:ascii="Times New Roman" w:hAnsi="Times New Roman" w:cs="Times New Roman"/>
          <w:sz w:val="24"/>
          <w:szCs w:val="24"/>
        </w:rPr>
        <w:t xml:space="preserve"> декабря 2012 года №</w:t>
      </w:r>
      <w:r w:rsidR="002D422A" w:rsidRPr="00EF1360">
        <w:rPr>
          <w:rFonts w:ascii="Times New Roman" w:hAnsi="Times New Roman" w:cs="Times New Roman"/>
          <w:sz w:val="24"/>
          <w:szCs w:val="24"/>
        </w:rPr>
        <w:t>22</w:t>
      </w:r>
      <w:r w:rsidR="00274E39" w:rsidRPr="00EF1360">
        <w:rPr>
          <w:rFonts w:ascii="Times New Roman" w:hAnsi="Times New Roman" w:cs="Times New Roman"/>
          <w:i/>
          <w:sz w:val="24"/>
          <w:szCs w:val="24"/>
        </w:rPr>
        <w:t xml:space="preserve"> «</w:t>
      </w:r>
      <w:r w:rsidR="00274E39" w:rsidRPr="00EF1360">
        <w:rPr>
          <w:rFonts w:ascii="Times New Roman" w:hAnsi="Times New Roman" w:cs="Times New Roman"/>
          <w:sz w:val="24"/>
          <w:szCs w:val="24"/>
        </w:rPr>
        <w:t>Об утверждении Правил землепользования и застройки муниципального образования «</w:t>
      </w:r>
      <w:r w:rsidR="002D422A" w:rsidRPr="00EF1360">
        <w:rPr>
          <w:rFonts w:ascii="Times New Roman" w:eastAsia="Times New Roman" w:hAnsi="Times New Roman" w:cs="Times New Roman"/>
          <w:sz w:val="24"/>
          <w:szCs w:val="24"/>
        </w:rPr>
        <w:t>Блечепсинское</w:t>
      </w:r>
      <w:r w:rsidR="00274E39" w:rsidRPr="00EF1360">
        <w:rPr>
          <w:rFonts w:ascii="Times New Roman" w:hAnsi="Times New Roman" w:cs="Times New Roman"/>
          <w:sz w:val="24"/>
          <w:szCs w:val="24"/>
        </w:rPr>
        <w:t xml:space="preserve"> сельское поселение»</w:t>
      </w:r>
      <w:r w:rsidRPr="00EF1360">
        <w:rPr>
          <w:rFonts w:ascii="Times New Roman" w:hAnsi="Times New Roman" w:cs="Times New Roman"/>
          <w:sz w:val="24"/>
          <w:szCs w:val="24"/>
        </w:rPr>
        <w:t xml:space="preserve"> следующие изменения и дополнения:</w:t>
      </w:r>
    </w:p>
    <w:p w:rsidR="004F3892" w:rsidRPr="00EF1360" w:rsidRDefault="004F3892" w:rsidP="00157D3E">
      <w:pPr>
        <w:spacing w:after="0" w:line="240" w:lineRule="auto"/>
        <w:ind w:firstLine="709"/>
        <w:jc w:val="both"/>
        <w:rPr>
          <w:rFonts w:ascii="Times New Roman" w:hAnsi="Times New Roman" w:cs="Times New Roman"/>
          <w:sz w:val="24"/>
          <w:szCs w:val="24"/>
        </w:rPr>
      </w:pPr>
      <w:r w:rsidRPr="00EF1360">
        <w:rPr>
          <w:rFonts w:ascii="Times New Roman" w:hAnsi="Times New Roman" w:cs="Times New Roman"/>
          <w:b/>
          <w:sz w:val="24"/>
          <w:szCs w:val="24"/>
        </w:rPr>
        <w:t>1.1.</w:t>
      </w:r>
      <w:r w:rsidR="00157D3E" w:rsidRPr="00EF1360">
        <w:rPr>
          <w:rFonts w:ascii="Times New Roman" w:hAnsi="Times New Roman" w:cs="Times New Roman"/>
          <w:sz w:val="24"/>
          <w:szCs w:val="24"/>
        </w:rPr>
        <w:t xml:space="preserve">Часть </w:t>
      </w:r>
      <w:r w:rsidR="00157D3E" w:rsidRPr="00EF1360">
        <w:rPr>
          <w:rFonts w:ascii="Times New Roman" w:hAnsi="Times New Roman" w:cs="Times New Roman"/>
          <w:sz w:val="24"/>
          <w:szCs w:val="24"/>
          <w:lang w:val="en-US"/>
        </w:rPr>
        <w:t>III</w:t>
      </w:r>
      <w:r w:rsidR="00157D3E" w:rsidRPr="00EF1360">
        <w:rPr>
          <w:rFonts w:ascii="Times New Roman" w:hAnsi="Times New Roman" w:cs="Times New Roman"/>
          <w:sz w:val="24"/>
          <w:szCs w:val="24"/>
        </w:rPr>
        <w:t xml:space="preserve">. </w:t>
      </w:r>
      <w:r w:rsidR="004239DE" w:rsidRPr="00EF1360">
        <w:rPr>
          <w:rFonts w:ascii="Times New Roman" w:hAnsi="Times New Roman" w:cs="Times New Roman"/>
          <w:sz w:val="24"/>
          <w:szCs w:val="24"/>
        </w:rPr>
        <w:t xml:space="preserve">Раздел 9 </w:t>
      </w:r>
      <w:r w:rsidR="00A35B51" w:rsidRPr="00EF1360">
        <w:rPr>
          <w:rFonts w:ascii="Times New Roman" w:hAnsi="Times New Roman" w:cs="Times New Roman"/>
          <w:sz w:val="24"/>
          <w:szCs w:val="24"/>
        </w:rPr>
        <w:t>«</w:t>
      </w:r>
      <w:r w:rsidR="00157D3E" w:rsidRPr="00EF1360">
        <w:rPr>
          <w:rFonts w:ascii="Times New Roman" w:eastAsia="Arial" w:hAnsi="Times New Roman" w:cs="Times New Roman"/>
          <w:sz w:val="24"/>
          <w:szCs w:val="24"/>
          <w:shd w:val="clear" w:color="auto" w:fill="FFFFFF"/>
        </w:rPr>
        <w:t>Градостроительные регламенты в отношении земельных участков и объектов капитального строительства, расположенных в пределах территориальной зоны</w:t>
      </w:r>
      <w:r w:rsidR="00A35B51" w:rsidRPr="00EF1360">
        <w:rPr>
          <w:rFonts w:ascii="Times New Roman" w:eastAsia="Arial" w:hAnsi="Times New Roman" w:cs="Times New Roman"/>
          <w:sz w:val="24"/>
          <w:szCs w:val="24"/>
          <w:shd w:val="clear" w:color="auto" w:fill="FFFFFF"/>
        </w:rPr>
        <w:t>»</w:t>
      </w:r>
      <w:r w:rsidR="004239DE" w:rsidRPr="00EF1360">
        <w:rPr>
          <w:rFonts w:ascii="Times New Roman" w:hAnsi="Times New Roman" w:cs="Times New Roman"/>
          <w:sz w:val="24"/>
          <w:szCs w:val="24"/>
        </w:rPr>
        <w:t>изложить в новой редакции, приложение 1</w:t>
      </w:r>
      <w:r w:rsidRPr="00EF1360">
        <w:rPr>
          <w:rFonts w:ascii="Times New Roman" w:hAnsi="Times New Roman" w:cs="Times New Roman"/>
          <w:sz w:val="24"/>
          <w:szCs w:val="24"/>
        </w:rPr>
        <w:t xml:space="preserve">: </w:t>
      </w:r>
    </w:p>
    <w:p w:rsidR="004F3892" w:rsidRPr="00EF1360" w:rsidRDefault="004F3892" w:rsidP="004F3892">
      <w:pPr>
        <w:spacing w:after="0"/>
        <w:ind w:firstLine="708"/>
        <w:jc w:val="both"/>
        <w:rPr>
          <w:rFonts w:ascii="Times New Roman" w:hAnsi="Times New Roman" w:cs="Times New Roman"/>
          <w:color w:val="000000"/>
          <w:sz w:val="24"/>
          <w:szCs w:val="24"/>
        </w:rPr>
      </w:pPr>
      <w:r w:rsidRPr="00EF1360">
        <w:rPr>
          <w:rFonts w:ascii="Times New Roman" w:eastAsia="Arial" w:hAnsi="Times New Roman" w:cs="Times New Roman"/>
          <w:b/>
          <w:sz w:val="24"/>
          <w:szCs w:val="24"/>
          <w:shd w:val="clear" w:color="auto" w:fill="FFFFFF"/>
        </w:rPr>
        <w:t>1.2.</w:t>
      </w:r>
      <w:r w:rsidR="00A35B51" w:rsidRPr="00EF1360">
        <w:rPr>
          <w:rFonts w:ascii="Times New Roman" w:hAnsi="Times New Roman" w:cs="Times New Roman"/>
          <w:sz w:val="24"/>
          <w:szCs w:val="24"/>
        </w:rPr>
        <w:t xml:space="preserve">Часть </w:t>
      </w:r>
      <w:r w:rsidR="00A35B51" w:rsidRPr="00EF1360">
        <w:rPr>
          <w:rFonts w:ascii="Times New Roman" w:hAnsi="Times New Roman" w:cs="Times New Roman"/>
          <w:sz w:val="24"/>
          <w:szCs w:val="24"/>
          <w:lang w:val="en-US"/>
        </w:rPr>
        <w:t>III</w:t>
      </w:r>
      <w:r w:rsidR="00A35B51" w:rsidRPr="00EF1360">
        <w:rPr>
          <w:rFonts w:ascii="Times New Roman" w:hAnsi="Times New Roman" w:cs="Times New Roman"/>
          <w:sz w:val="24"/>
          <w:szCs w:val="24"/>
        </w:rPr>
        <w:t xml:space="preserve">. </w:t>
      </w:r>
      <w:r w:rsidR="004239DE" w:rsidRPr="00EF1360">
        <w:rPr>
          <w:rFonts w:ascii="Times New Roman" w:hAnsi="Times New Roman" w:cs="Times New Roman"/>
          <w:sz w:val="24"/>
          <w:szCs w:val="24"/>
        </w:rPr>
        <w:t xml:space="preserve">Раздел 10 </w:t>
      </w:r>
      <w:r w:rsidR="00A35B51" w:rsidRPr="00EF1360">
        <w:rPr>
          <w:rFonts w:ascii="Times New Roman" w:hAnsi="Times New Roman" w:cs="Times New Roman"/>
          <w:sz w:val="24"/>
          <w:szCs w:val="24"/>
        </w:rPr>
        <w:t>«</w:t>
      </w:r>
      <w:r w:rsidR="00A35B51" w:rsidRPr="00EF1360">
        <w:rPr>
          <w:rFonts w:ascii="Times New Roman" w:eastAsia="Arial" w:hAnsi="Times New Roman" w:cs="Times New Roman"/>
          <w:color w:val="000000"/>
          <w:sz w:val="24"/>
          <w:szCs w:val="24"/>
        </w:rPr>
        <w:t>Градостроительные регламенты в отношении земельных участков и объектов капитального строительства, расположенных в пределах зоны с особыми условиями использования территории»</w:t>
      </w:r>
      <w:r w:rsidR="004239DE" w:rsidRPr="00EF1360">
        <w:rPr>
          <w:rFonts w:ascii="Times New Roman" w:hAnsi="Times New Roman" w:cs="Times New Roman"/>
          <w:sz w:val="24"/>
          <w:szCs w:val="24"/>
        </w:rPr>
        <w:t>изложить в новой редакции, следующего содержания</w:t>
      </w:r>
      <w:r w:rsidRPr="00EF1360">
        <w:rPr>
          <w:rFonts w:ascii="Times New Roman" w:eastAsia="Arial" w:hAnsi="Times New Roman" w:cs="Times New Roman"/>
          <w:color w:val="000000"/>
          <w:sz w:val="24"/>
          <w:szCs w:val="24"/>
        </w:rPr>
        <w:t>:</w:t>
      </w:r>
    </w:p>
    <w:p w:rsidR="004239DE" w:rsidRPr="00540680" w:rsidRDefault="004239DE" w:rsidP="004239DE">
      <w:pPr>
        <w:keepNext/>
        <w:spacing w:after="0" w:line="240" w:lineRule="auto"/>
        <w:ind w:firstLine="709"/>
        <w:jc w:val="both"/>
        <w:rPr>
          <w:rFonts w:ascii="Times New Roman" w:eastAsia="Arial" w:hAnsi="Times New Roman" w:cs="Times New Roman"/>
          <w:color w:val="000000"/>
          <w:sz w:val="24"/>
          <w:szCs w:val="24"/>
        </w:rPr>
      </w:pPr>
      <w:r w:rsidRPr="00540680">
        <w:rPr>
          <w:rFonts w:ascii="Times New Roman" w:eastAsia="Arial" w:hAnsi="Times New Roman" w:cs="Times New Roman"/>
          <w:color w:val="000000"/>
          <w:sz w:val="24"/>
          <w:szCs w:val="24"/>
        </w:rPr>
        <w:t>Раздел 10.  Градостроительные регламенты в отношении земельных участков и объектов капитального строительства, расположенных в пределах зоны с особыми условиями использования территории</w:t>
      </w:r>
    </w:p>
    <w:p w:rsidR="004239DE" w:rsidRPr="00540680" w:rsidRDefault="004239DE" w:rsidP="004239DE">
      <w:pPr>
        <w:spacing w:after="0" w:line="240" w:lineRule="auto"/>
        <w:rPr>
          <w:rFonts w:ascii="Times New Roman" w:hAnsi="Times New Roman" w:cs="Times New Roman"/>
          <w:b/>
          <w:sz w:val="24"/>
          <w:szCs w:val="24"/>
        </w:rPr>
      </w:pPr>
      <w:r w:rsidRPr="00540680">
        <w:rPr>
          <w:rFonts w:ascii="Times New Roman" w:hAnsi="Times New Roman" w:cs="Times New Roman"/>
          <w:b/>
          <w:sz w:val="24"/>
          <w:szCs w:val="24"/>
        </w:rPr>
        <w:t>Статья 5</w:t>
      </w:r>
      <w:r w:rsidR="004F5139" w:rsidRPr="00540680">
        <w:rPr>
          <w:rFonts w:ascii="Times New Roman" w:hAnsi="Times New Roman" w:cs="Times New Roman"/>
          <w:b/>
          <w:sz w:val="24"/>
          <w:szCs w:val="24"/>
        </w:rPr>
        <w:t>4</w:t>
      </w:r>
      <w:r w:rsidRPr="00540680">
        <w:rPr>
          <w:rFonts w:ascii="Times New Roman" w:hAnsi="Times New Roman" w:cs="Times New Roman"/>
          <w:b/>
          <w:sz w:val="24"/>
          <w:szCs w:val="24"/>
        </w:rPr>
        <w:tab/>
        <w:t>Ограничения на использование земельных участков и объектов капитального строительства.</w:t>
      </w:r>
    </w:p>
    <w:p w:rsidR="004239DE" w:rsidRPr="004239DE" w:rsidRDefault="004239DE" w:rsidP="004239DE">
      <w:pPr>
        <w:spacing w:after="0" w:line="240" w:lineRule="auto"/>
        <w:rPr>
          <w:rFonts w:ascii="Times New Roman" w:hAnsi="Times New Roman" w:cs="Times New Roman"/>
          <w:sz w:val="24"/>
          <w:szCs w:val="24"/>
        </w:rPr>
      </w:pPr>
      <w:r w:rsidRPr="004239DE">
        <w:rPr>
          <w:rFonts w:ascii="Times New Roman" w:hAnsi="Times New Roman" w:cs="Times New Roman"/>
          <w:sz w:val="24"/>
          <w:szCs w:val="24"/>
        </w:rPr>
        <w:t xml:space="preserve">1. На карте градостроительного зонирования отображаются установленные в соответствии с действующим законодательством зоны с особыми условиями использования территории. </w:t>
      </w:r>
    </w:p>
    <w:p w:rsidR="004239DE" w:rsidRPr="004239DE" w:rsidRDefault="004239DE" w:rsidP="004239DE">
      <w:pPr>
        <w:spacing w:after="0" w:line="240" w:lineRule="auto"/>
        <w:rPr>
          <w:rFonts w:ascii="Times New Roman" w:hAnsi="Times New Roman" w:cs="Times New Roman"/>
          <w:sz w:val="24"/>
          <w:szCs w:val="24"/>
        </w:rPr>
      </w:pPr>
      <w:r w:rsidRPr="004239DE">
        <w:rPr>
          <w:rFonts w:ascii="Times New Roman" w:hAnsi="Times New Roman" w:cs="Times New Roman"/>
          <w:sz w:val="24"/>
          <w:szCs w:val="24"/>
        </w:rPr>
        <w:t xml:space="preserve">2. Ограничения по условиям охраны объектов культурного наследия действуют в пределах отображённых на карте зон и относятся к параметрам планируемых к созданию, </w:t>
      </w:r>
      <w:r w:rsidRPr="004239DE">
        <w:rPr>
          <w:rFonts w:ascii="Times New Roman" w:hAnsi="Times New Roman" w:cs="Times New Roman"/>
          <w:sz w:val="24"/>
          <w:szCs w:val="24"/>
        </w:rPr>
        <w:lastRenderedPageBreak/>
        <w:t>реконструкции объектов капитального строительства, их архитектурному решению, иным характеристикам объектов капитального строительства в случаях, предусмотренных действующим законодательством.</w:t>
      </w:r>
    </w:p>
    <w:p w:rsidR="004239DE" w:rsidRPr="004239DE" w:rsidRDefault="004239DE" w:rsidP="004239DE">
      <w:pPr>
        <w:spacing w:after="0" w:line="240" w:lineRule="auto"/>
        <w:rPr>
          <w:rFonts w:ascii="Times New Roman" w:hAnsi="Times New Roman" w:cs="Times New Roman"/>
          <w:sz w:val="24"/>
          <w:szCs w:val="24"/>
        </w:rPr>
      </w:pPr>
      <w:r w:rsidRPr="004239DE">
        <w:rPr>
          <w:rFonts w:ascii="Times New Roman" w:hAnsi="Times New Roman" w:cs="Times New Roman"/>
          <w:sz w:val="24"/>
          <w:szCs w:val="24"/>
        </w:rPr>
        <w:t>3. Использование земельных участков и иных объектов капитального строительства, которые не являются памятниками истории и культуры, и расположены в пределах зон с особыми условиями, выделенным по условиям охраны объектов культурного наследия, определяется:</w:t>
      </w:r>
    </w:p>
    <w:p w:rsidR="004239DE" w:rsidRPr="004239DE" w:rsidRDefault="004239DE" w:rsidP="004239DE">
      <w:pPr>
        <w:spacing w:after="0" w:line="240" w:lineRule="auto"/>
        <w:rPr>
          <w:rFonts w:ascii="Times New Roman" w:hAnsi="Times New Roman" w:cs="Times New Roman"/>
          <w:sz w:val="24"/>
          <w:szCs w:val="24"/>
        </w:rPr>
      </w:pPr>
      <w:r w:rsidRPr="004239DE">
        <w:rPr>
          <w:rFonts w:ascii="Times New Roman" w:hAnsi="Times New Roman" w:cs="Times New Roman"/>
          <w:sz w:val="24"/>
          <w:szCs w:val="24"/>
        </w:rPr>
        <w:t>1) градостроительными регламентами, определёнными статьями 42-54 настоящих Правил применительно к соответствующим территориальным зонам, обозначенным на карте градостроительного зонирования с учетом ограничений, определенных настоящей статьей;</w:t>
      </w:r>
    </w:p>
    <w:p w:rsidR="004239DE" w:rsidRPr="004239DE" w:rsidRDefault="004239DE" w:rsidP="004239DE">
      <w:pPr>
        <w:spacing w:after="0" w:line="240" w:lineRule="auto"/>
        <w:rPr>
          <w:rFonts w:ascii="Times New Roman" w:hAnsi="Times New Roman" w:cs="Times New Roman"/>
          <w:sz w:val="24"/>
          <w:szCs w:val="24"/>
        </w:rPr>
      </w:pPr>
      <w:r w:rsidRPr="004239DE">
        <w:rPr>
          <w:rFonts w:ascii="Times New Roman" w:hAnsi="Times New Roman" w:cs="Times New Roman"/>
          <w:sz w:val="24"/>
          <w:szCs w:val="24"/>
        </w:rPr>
        <w:t>2) ограничениями, установленными в соответствии с действующим законодательством нормативными правовыми актами и проектами охранных зон, перечисленными в части 5 настоящей статьи.</w:t>
      </w:r>
    </w:p>
    <w:p w:rsidR="004239DE" w:rsidRPr="004239DE" w:rsidRDefault="004239DE" w:rsidP="004239DE">
      <w:pPr>
        <w:spacing w:after="0" w:line="240" w:lineRule="auto"/>
        <w:rPr>
          <w:rFonts w:ascii="Times New Roman" w:hAnsi="Times New Roman" w:cs="Times New Roman"/>
          <w:sz w:val="24"/>
          <w:szCs w:val="24"/>
        </w:rPr>
      </w:pPr>
      <w:r w:rsidRPr="004239DE">
        <w:rPr>
          <w:rFonts w:ascii="Times New Roman" w:hAnsi="Times New Roman" w:cs="Times New Roman"/>
          <w:sz w:val="24"/>
          <w:szCs w:val="24"/>
        </w:rPr>
        <w:t>4. Ограничения использования земельных участков и объектов капитального строительства, которые не являются памятниками истории и культуры, и расположены в границах зон охраны объектов культурного наследия, отображенных на карте градостроительного зонирования, определяются действующим законодательством в области охраны памятников истории и культуры.</w:t>
      </w:r>
    </w:p>
    <w:p w:rsidR="004239DE" w:rsidRPr="004239DE" w:rsidRDefault="004239DE" w:rsidP="004239DE">
      <w:pPr>
        <w:spacing w:after="0" w:line="240" w:lineRule="auto"/>
        <w:rPr>
          <w:rFonts w:ascii="Times New Roman" w:hAnsi="Times New Roman" w:cs="Times New Roman"/>
          <w:sz w:val="24"/>
          <w:szCs w:val="24"/>
        </w:rPr>
      </w:pPr>
      <w:r w:rsidRPr="004239DE">
        <w:rPr>
          <w:rFonts w:ascii="Times New Roman" w:hAnsi="Times New Roman" w:cs="Times New Roman"/>
          <w:sz w:val="24"/>
          <w:szCs w:val="24"/>
        </w:rPr>
        <w:t>5. Использование земельных участков и иных объектов недвижимости, расположенных в пределах зон с особыми условиями использования территории, выделенных по экологическим и санитарно-эпидемиологическим условиям использования территорий, обозначенных на карте градостроительного зонирования, определяется:</w:t>
      </w:r>
    </w:p>
    <w:p w:rsidR="004239DE" w:rsidRPr="004239DE" w:rsidRDefault="004239DE" w:rsidP="004239DE">
      <w:pPr>
        <w:spacing w:after="0" w:line="240" w:lineRule="auto"/>
        <w:rPr>
          <w:rFonts w:ascii="Times New Roman" w:hAnsi="Times New Roman" w:cs="Times New Roman"/>
          <w:sz w:val="24"/>
          <w:szCs w:val="24"/>
        </w:rPr>
      </w:pPr>
      <w:r w:rsidRPr="004239DE">
        <w:rPr>
          <w:rFonts w:ascii="Times New Roman" w:hAnsi="Times New Roman" w:cs="Times New Roman"/>
          <w:sz w:val="24"/>
          <w:szCs w:val="24"/>
        </w:rPr>
        <w:t>а) градостроительными регламентами, определенными статьями 42-57 настоящих Правил применительно к соответствующим территориальным зонам, обозначенным на карте градостроительного зонирования настоящих Правил с учетом ограничений, определенных настоящей статьей;</w:t>
      </w:r>
    </w:p>
    <w:p w:rsidR="004239DE" w:rsidRPr="004239DE" w:rsidRDefault="004239DE" w:rsidP="004239DE">
      <w:pPr>
        <w:spacing w:after="0" w:line="240" w:lineRule="auto"/>
        <w:rPr>
          <w:rFonts w:ascii="Times New Roman" w:hAnsi="Times New Roman" w:cs="Times New Roman"/>
          <w:sz w:val="24"/>
          <w:szCs w:val="24"/>
        </w:rPr>
      </w:pPr>
      <w:r w:rsidRPr="004239DE">
        <w:rPr>
          <w:rFonts w:ascii="Times New Roman" w:hAnsi="Times New Roman" w:cs="Times New Roman"/>
          <w:sz w:val="24"/>
          <w:szCs w:val="24"/>
        </w:rPr>
        <w:t>б) 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4239DE" w:rsidRPr="004239DE" w:rsidRDefault="004239DE" w:rsidP="004239DE">
      <w:pPr>
        <w:spacing w:after="0" w:line="240" w:lineRule="auto"/>
        <w:rPr>
          <w:rFonts w:ascii="Times New Roman" w:hAnsi="Times New Roman" w:cs="Times New Roman"/>
          <w:sz w:val="24"/>
          <w:szCs w:val="24"/>
        </w:rPr>
      </w:pPr>
      <w:r w:rsidRPr="004239DE">
        <w:rPr>
          <w:rFonts w:ascii="Times New Roman" w:hAnsi="Times New Roman" w:cs="Times New Roman"/>
          <w:sz w:val="24"/>
          <w:szCs w:val="24"/>
        </w:rPr>
        <w:t xml:space="preserve">6. Земельные участки и иные объекты недвижимости, которые расположены в пределах зон с особыми условиями использования территорий,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объектами недвижимости, несоответствующими настоящим Правилам. </w:t>
      </w:r>
    </w:p>
    <w:p w:rsidR="004239DE" w:rsidRPr="004239DE" w:rsidRDefault="004239DE" w:rsidP="004239DE">
      <w:pPr>
        <w:spacing w:after="0" w:line="240" w:lineRule="auto"/>
        <w:rPr>
          <w:rFonts w:ascii="Times New Roman" w:hAnsi="Times New Roman" w:cs="Times New Roman"/>
          <w:sz w:val="24"/>
          <w:szCs w:val="24"/>
        </w:rPr>
      </w:pPr>
      <w:r w:rsidRPr="004239DE">
        <w:rPr>
          <w:rFonts w:ascii="Times New Roman" w:hAnsi="Times New Roman" w:cs="Times New Roman"/>
          <w:sz w:val="24"/>
          <w:szCs w:val="24"/>
        </w:rPr>
        <w:t xml:space="preserve">7. Ограничения использования земельных участков и иных объектов недвижимости, расположенных в санитарно-защитных зонах, водоохранных зонах установлены нормативными правовыми актами органов государственной власти Российской Федерации и Республики Адыгея, органов местного самоуправления поселения (городского округа). </w:t>
      </w:r>
    </w:p>
    <w:p w:rsidR="004239DE" w:rsidRPr="004239DE" w:rsidRDefault="004239DE" w:rsidP="004239DE">
      <w:pPr>
        <w:spacing w:after="0" w:line="240" w:lineRule="auto"/>
        <w:rPr>
          <w:rFonts w:ascii="Times New Roman" w:hAnsi="Times New Roman" w:cs="Times New Roman"/>
          <w:sz w:val="24"/>
          <w:szCs w:val="24"/>
        </w:rPr>
      </w:pPr>
      <w:r w:rsidRPr="004239DE">
        <w:rPr>
          <w:rFonts w:ascii="Times New Roman" w:hAnsi="Times New Roman" w:cs="Times New Roman"/>
          <w:sz w:val="24"/>
          <w:szCs w:val="24"/>
        </w:rPr>
        <w:t>8. Обеспечение безопасности при использовании земельных участков и объектов капитального строительства осуществляется в рамках выполнения мероприятий по защите от природных и техногенных опасностей, созданию объектов двойного назначения, мероприятий антитеррористической направленности.</w:t>
      </w:r>
    </w:p>
    <w:p w:rsidR="004239DE" w:rsidRPr="004239DE" w:rsidRDefault="004239DE" w:rsidP="004239DE">
      <w:pPr>
        <w:spacing w:after="0" w:line="240" w:lineRule="auto"/>
        <w:rPr>
          <w:rFonts w:ascii="Times New Roman" w:hAnsi="Times New Roman" w:cs="Times New Roman"/>
          <w:sz w:val="24"/>
          <w:szCs w:val="24"/>
        </w:rPr>
      </w:pPr>
      <w:r w:rsidRPr="004239DE">
        <w:rPr>
          <w:rFonts w:ascii="Times New Roman" w:hAnsi="Times New Roman" w:cs="Times New Roman"/>
          <w:sz w:val="24"/>
          <w:szCs w:val="24"/>
        </w:rPr>
        <w:t>9. Данные мероприятия разрабатываются на основании технических условий уполномоченных государственных и муниципальных органов, выдаваемых в соответствии с действующим законодательством.</w:t>
      </w:r>
    </w:p>
    <w:p w:rsidR="004239DE" w:rsidRPr="004239DE" w:rsidRDefault="004239DE" w:rsidP="004239DE">
      <w:pPr>
        <w:keepNext/>
        <w:tabs>
          <w:tab w:val="left" w:pos="6847"/>
          <w:tab w:val="left" w:leader="dot" w:pos="8611"/>
        </w:tabs>
        <w:spacing w:after="0" w:line="240" w:lineRule="auto"/>
        <w:ind w:firstLine="709"/>
        <w:jc w:val="both"/>
        <w:rPr>
          <w:rFonts w:ascii="Times New Roman" w:eastAsia="Arial" w:hAnsi="Times New Roman" w:cs="Times New Roman"/>
          <w:b/>
          <w:color w:val="000000"/>
          <w:sz w:val="24"/>
          <w:szCs w:val="24"/>
          <w:shd w:val="clear" w:color="auto" w:fill="FFFFFF"/>
        </w:rPr>
      </w:pPr>
      <w:r w:rsidRPr="004239DE">
        <w:rPr>
          <w:rFonts w:ascii="Times New Roman" w:eastAsia="Arial" w:hAnsi="Times New Roman" w:cs="Times New Roman"/>
          <w:b/>
          <w:color w:val="000000"/>
          <w:sz w:val="24"/>
          <w:szCs w:val="24"/>
          <w:shd w:val="clear" w:color="auto" w:fill="FFFFFF"/>
        </w:rPr>
        <w:t>Статья 5</w:t>
      </w:r>
      <w:r w:rsidR="004F5139">
        <w:rPr>
          <w:rFonts w:ascii="Times New Roman" w:eastAsia="Arial" w:hAnsi="Times New Roman" w:cs="Times New Roman"/>
          <w:b/>
          <w:color w:val="000000"/>
          <w:sz w:val="24"/>
          <w:szCs w:val="24"/>
          <w:shd w:val="clear" w:color="auto" w:fill="FFFFFF"/>
        </w:rPr>
        <w:t>4</w:t>
      </w:r>
      <w:r w:rsidRPr="004239DE">
        <w:rPr>
          <w:rFonts w:ascii="Times New Roman" w:eastAsia="Arial" w:hAnsi="Times New Roman" w:cs="Times New Roman"/>
          <w:b/>
          <w:color w:val="000000"/>
          <w:sz w:val="24"/>
          <w:szCs w:val="24"/>
          <w:shd w:val="clear" w:color="auto" w:fill="FFFFFF"/>
        </w:rPr>
        <w:t>.1</w:t>
      </w:r>
      <w:r w:rsidRPr="004239DE">
        <w:rPr>
          <w:rFonts w:ascii="Times New Roman" w:eastAsia="Arial" w:hAnsi="Times New Roman" w:cs="Times New Roman"/>
          <w:color w:val="000000"/>
          <w:sz w:val="24"/>
          <w:szCs w:val="24"/>
          <w:shd w:val="clear" w:color="auto" w:fill="FFFFFF"/>
        </w:rPr>
        <w:t> </w:t>
      </w:r>
      <w:r w:rsidRPr="004239DE">
        <w:rPr>
          <w:rFonts w:ascii="Times New Roman" w:eastAsia="Arial" w:hAnsi="Times New Roman" w:cs="Times New Roman"/>
          <w:b/>
          <w:color w:val="000000"/>
          <w:sz w:val="24"/>
          <w:szCs w:val="24"/>
          <w:shd w:val="clear" w:color="auto" w:fill="FFFFFF"/>
        </w:rPr>
        <w:t xml:space="preserve">Ограничения использования земельных участков и объектов капитального строительства на территории водоохранных зон </w:t>
      </w:r>
    </w:p>
    <w:p w:rsidR="004239DE" w:rsidRPr="004239DE" w:rsidRDefault="004239DE" w:rsidP="004239DE">
      <w:pPr>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 xml:space="preserve">1. На территории водоохранных зон в соответствии с Водным кодексом РФ от 3 июня 2006 г. N 74-ФЗ устанавливается специальный режим осуществления хозяйственной </w:t>
      </w:r>
      <w:r w:rsidRPr="004239DE">
        <w:rPr>
          <w:rFonts w:ascii="Times New Roman" w:eastAsia="Arial" w:hAnsi="Times New Roman" w:cs="Times New Roman"/>
          <w:color w:val="000000"/>
          <w:sz w:val="24"/>
          <w:szCs w:val="24"/>
        </w:rPr>
        <w:lastRenderedPageBreak/>
        <w:t>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239DE" w:rsidRPr="004239DE" w:rsidRDefault="004239DE" w:rsidP="004239DE">
      <w:pPr>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 xml:space="preserve">2. Содержание указанного режима определено Водным кодексом РФ от </w:t>
      </w:r>
      <w:r w:rsidRPr="004239DE">
        <w:rPr>
          <w:rFonts w:ascii="Times New Roman" w:eastAsia="Arial" w:hAnsi="Times New Roman" w:cs="Times New Roman"/>
          <w:sz w:val="24"/>
          <w:szCs w:val="24"/>
        </w:rPr>
        <w:t xml:space="preserve">3 июня 2006 г. N 74-ФЗ. В соответствии с ним на территории </w:t>
      </w:r>
      <w:r w:rsidRPr="004239DE">
        <w:rPr>
          <w:rFonts w:ascii="Times New Roman" w:eastAsia="Arial" w:hAnsi="Times New Roman" w:cs="Times New Roman"/>
          <w:color w:val="000000"/>
          <w:sz w:val="24"/>
          <w:szCs w:val="24"/>
        </w:rPr>
        <w:t>водоохранных зон запрещается:</w:t>
      </w:r>
    </w:p>
    <w:p w:rsidR="004239DE" w:rsidRPr="004239DE" w:rsidRDefault="004239DE" w:rsidP="004239DE">
      <w:pPr>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1) использование сточных вод для удобрения почв;</w:t>
      </w:r>
    </w:p>
    <w:p w:rsidR="004239DE" w:rsidRPr="004239DE" w:rsidRDefault="004239DE" w:rsidP="004239DE">
      <w:pPr>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4239DE" w:rsidRPr="004239DE" w:rsidRDefault="004239DE" w:rsidP="004239DE">
      <w:pPr>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3) осуществление авиационных мер по борьбе с вредителями и болезнями растений;</w:t>
      </w:r>
    </w:p>
    <w:p w:rsidR="004239DE" w:rsidRPr="004239DE" w:rsidRDefault="004239DE" w:rsidP="004239DE">
      <w:pPr>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239DE" w:rsidRPr="004239DE" w:rsidRDefault="004239DE" w:rsidP="004239DE">
      <w:pPr>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3. В границах прибрежных защитных полос наряду с вышеперечисленными ограничениями запрещается:</w:t>
      </w:r>
    </w:p>
    <w:p w:rsidR="004239DE" w:rsidRPr="004239DE" w:rsidRDefault="004239DE" w:rsidP="004239DE">
      <w:pPr>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1) распашка земель;</w:t>
      </w:r>
    </w:p>
    <w:p w:rsidR="004239DE" w:rsidRPr="004239DE" w:rsidRDefault="004239DE" w:rsidP="004239DE">
      <w:pPr>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2) размещение отвалов размываемых грунтов;</w:t>
      </w:r>
    </w:p>
    <w:p w:rsidR="004239DE" w:rsidRPr="004239DE" w:rsidRDefault="004239DE" w:rsidP="004239DE">
      <w:pPr>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3) выпас сельскохозяйственных животных и организация для них летних лагерей, ванн.</w:t>
      </w:r>
    </w:p>
    <w:p w:rsidR="004239DE" w:rsidRPr="004239DE" w:rsidRDefault="004239DE" w:rsidP="004239DE">
      <w:pPr>
        <w:spacing w:after="0" w:line="240" w:lineRule="auto"/>
        <w:ind w:firstLine="709"/>
        <w:jc w:val="both"/>
        <w:rPr>
          <w:rFonts w:ascii="Times New Roman" w:eastAsia="Arial" w:hAnsi="Times New Roman" w:cs="Times New Roman"/>
          <w:color w:val="008000"/>
          <w:sz w:val="24"/>
          <w:szCs w:val="24"/>
        </w:rPr>
      </w:pPr>
      <w:r w:rsidRPr="004239DE">
        <w:rPr>
          <w:rFonts w:ascii="Times New Roman" w:eastAsia="Arial" w:hAnsi="Times New Roman" w:cs="Times New Roman"/>
          <w:color w:val="000000"/>
          <w:sz w:val="24"/>
          <w:szCs w:val="24"/>
        </w:rPr>
        <w:t>4. 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239DE" w:rsidRPr="004239DE" w:rsidRDefault="004239DE" w:rsidP="004239DE">
      <w:pPr>
        <w:keepNext/>
        <w:spacing w:after="0" w:line="240" w:lineRule="auto"/>
        <w:ind w:firstLine="709"/>
        <w:rPr>
          <w:rFonts w:ascii="Times New Roman" w:eastAsia="Arial" w:hAnsi="Times New Roman" w:cs="Times New Roman"/>
          <w:b/>
          <w:sz w:val="24"/>
          <w:szCs w:val="24"/>
        </w:rPr>
      </w:pPr>
      <w:r w:rsidRPr="004239DE">
        <w:rPr>
          <w:rFonts w:ascii="Times New Roman" w:eastAsia="Arial" w:hAnsi="Times New Roman" w:cs="Times New Roman"/>
          <w:b/>
          <w:sz w:val="24"/>
          <w:szCs w:val="24"/>
        </w:rPr>
        <w:t>Статья 5</w:t>
      </w:r>
      <w:r w:rsidR="004F5139">
        <w:rPr>
          <w:rFonts w:ascii="Times New Roman" w:eastAsia="Arial" w:hAnsi="Times New Roman" w:cs="Times New Roman"/>
          <w:b/>
          <w:sz w:val="24"/>
          <w:szCs w:val="24"/>
        </w:rPr>
        <w:t>4</w:t>
      </w:r>
      <w:r w:rsidRPr="004239DE">
        <w:rPr>
          <w:rFonts w:ascii="Times New Roman" w:eastAsia="Arial" w:hAnsi="Times New Roman" w:cs="Times New Roman"/>
          <w:b/>
          <w:sz w:val="24"/>
          <w:szCs w:val="24"/>
        </w:rPr>
        <w:t>.2 Ограничения использования земельных участков и объектов капитального строительства, на территории зон с особыми условиями использования территорий, по экологическим и санитарно-эпидемиологическим требованиям.</w:t>
      </w:r>
    </w:p>
    <w:p w:rsidR="004239DE" w:rsidRPr="004239DE" w:rsidRDefault="004239DE" w:rsidP="004239DE">
      <w:pPr>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1. Использование земельных участков и иных объектов недвижимости, расположенных в пределах зон, обозначенных на карте градостроительного зонирования территории населенного пункта определяется:</w:t>
      </w:r>
    </w:p>
    <w:p w:rsidR="004239DE" w:rsidRPr="004239DE" w:rsidRDefault="004239DE" w:rsidP="004239DE">
      <w:pPr>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а) градостроительными регламентами, определенными применительно к соответствующим территориальным зонам, обозначенным на карте градостроительного зонирования статьи с учетом ограничений, определенных настоящей статьей;</w:t>
      </w:r>
    </w:p>
    <w:p w:rsidR="004239DE" w:rsidRPr="004239DE" w:rsidRDefault="004239DE" w:rsidP="004239DE">
      <w:pPr>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б) 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4239DE" w:rsidRPr="004239DE" w:rsidRDefault="004239DE" w:rsidP="004239DE">
      <w:pPr>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 xml:space="preserve">2. Земельные участки и иные объекты недвижимости, виды, использования которых  соответствуют видам разрешенного использования для соответствующей территориальной зоны, но расположенные в границах зон с особыми условиями использования территорий, в пределах которых не предусмотрено размещение соответствующих объектов, являются несоответствующими градостроительным регламентам. </w:t>
      </w:r>
    </w:p>
    <w:p w:rsidR="004239DE" w:rsidRPr="004239DE" w:rsidRDefault="004239DE" w:rsidP="004239DE">
      <w:pPr>
        <w:tabs>
          <w:tab w:val="left" w:pos="709"/>
        </w:tabs>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3. 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w:t>
      </w:r>
      <w:r w:rsidRPr="004239DE">
        <w:rPr>
          <w:rFonts w:ascii="Times New Roman" w:eastAsia="Arial" w:hAnsi="Times New Roman" w:cs="Times New Roman"/>
          <w:color w:val="008000"/>
          <w:sz w:val="24"/>
          <w:szCs w:val="24"/>
        </w:rPr>
        <w:t xml:space="preserve"> и </w:t>
      </w:r>
      <w:r w:rsidRPr="004239DE">
        <w:rPr>
          <w:rFonts w:ascii="Times New Roman" w:eastAsia="Arial" w:hAnsi="Times New Roman" w:cs="Times New Roman"/>
          <w:color w:val="000000"/>
          <w:sz w:val="24"/>
          <w:szCs w:val="24"/>
        </w:rPr>
        <w:t>инженерно-транспортной инфраструктур, коммунально-складских объектов, иных объектов ограничения использования установлены следующими нормативными правовыми актами:</w:t>
      </w:r>
    </w:p>
    <w:p w:rsidR="004239DE" w:rsidRPr="004239DE" w:rsidRDefault="004239DE" w:rsidP="004239DE">
      <w:pPr>
        <w:tabs>
          <w:tab w:val="left" w:pos="709"/>
        </w:tabs>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 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4239DE" w:rsidRPr="004239DE" w:rsidRDefault="004239DE" w:rsidP="004239DE">
      <w:pPr>
        <w:tabs>
          <w:tab w:val="left" w:pos="709"/>
        </w:tabs>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lastRenderedPageBreak/>
        <w:t>-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w:t>
      </w:r>
    </w:p>
    <w:p w:rsidR="004239DE" w:rsidRPr="004239DE" w:rsidRDefault="004239DE" w:rsidP="004239DE">
      <w:pPr>
        <w:spacing w:after="0" w:line="240" w:lineRule="auto"/>
        <w:ind w:firstLine="709"/>
        <w:jc w:val="both"/>
        <w:rPr>
          <w:rFonts w:ascii="Times New Roman" w:eastAsia="Arial" w:hAnsi="Times New Roman" w:cs="Times New Roman"/>
          <w:sz w:val="24"/>
          <w:szCs w:val="24"/>
        </w:rPr>
      </w:pPr>
      <w:r w:rsidRPr="004239DE">
        <w:rPr>
          <w:rFonts w:ascii="Times New Roman" w:eastAsia="Arial" w:hAnsi="Times New Roman" w:cs="Times New Roman"/>
          <w:sz w:val="24"/>
          <w:szCs w:val="24"/>
        </w:rPr>
        <w:t>4  Виды запрещенного использования земельных участков и иных объектов недвижимости, расположенных в</w:t>
      </w:r>
      <w:r w:rsidRPr="004239DE">
        <w:rPr>
          <w:rFonts w:ascii="Times New Roman" w:eastAsia="Arial" w:hAnsi="Times New Roman" w:cs="Times New Roman"/>
          <w:color w:val="000000"/>
          <w:sz w:val="24"/>
          <w:szCs w:val="24"/>
        </w:rPr>
        <w:t xml:space="preserve"> границах санитарно-защитных зон</w:t>
      </w:r>
      <w:r w:rsidRPr="004239DE">
        <w:rPr>
          <w:rFonts w:ascii="Times New Roman" w:eastAsia="Arial" w:hAnsi="Times New Roman" w:cs="Times New Roman"/>
          <w:sz w:val="24"/>
          <w:szCs w:val="24"/>
        </w:rPr>
        <w:t>:</w:t>
      </w:r>
    </w:p>
    <w:p w:rsidR="004239DE" w:rsidRPr="004239DE" w:rsidRDefault="004239DE" w:rsidP="004239DE">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объекты для проживания людей;</w:t>
      </w:r>
    </w:p>
    <w:p w:rsidR="004239DE" w:rsidRPr="004239DE" w:rsidRDefault="004239DE" w:rsidP="004239DE">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коллективные или индивидуальные дачные и садово-огородные участки;</w:t>
      </w:r>
    </w:p>
    <w:p w:rsidR="004239DE" w:rsidRPr="004239DE" w:rsidRDefault="004239DE" w:rsidP="004239DE">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предприятия по производству лекарственных веществ, лекарственных средств и (или) лекарственных форм;</w:t>
      </w:r>
    </w:p>
    <w:p w:rsidR="004239DE" w:rsidRPr="004239DE" w:rsidRDefault="004239DE" w:rsidP="004239DE">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склады сырья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4239DE" w:rsidRPr="004239DE" w:rsidRDefault="004239DE" w:rsidP="004239DE">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предприятия пищевых отраслей промышленности;</w:t>
      </w:r>
    </w:p>
    <w:p w:rsidR="004239DE" w:rsidRPr="004239DE" w:rsidRDefault="004239DE" w:rsidP="004239DE">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оптовые склады продовольственного сырья и пищевых продуктов;</w:t>
      </w:r>
    </w:p>
    <w:p w:rsidR="004239DE" w:rsidRPr="004239DE" w:rsidRDefault="004239DE" w:rsidP="004239DE">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комплексы водопроводных сооружений для подготовки и хранения питьевой воды;</w:t>
      </w:r>
    </w:p>
    <w:p w:rsidR="004239DE" w:rsidRPr="004239DE" w:rsidRDefault="004239DE" w:rsidP="004239DE">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размещение спортивных сооружений;</w:t>
      </w:r>
    </w:p>
    <w:p w:rsidR="004239DE" w:rsidRPr="004239DE" w:rsidRDefault="004239DE" w:rsidP="004239DE">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парки;</w:t>
      </w:r>
    </w:p>
    <w:p w:rsidR="004239DE" w:rsidRPr="004239DE" w:rsidRDefault="004239DE" w:rsidP="004239DE">
      <w:pPr>
        <w:spacing w:after="0" w:line="240" w:lineRule="auto"/>
        <w:ind w:firstLine="709"/>
        <w:jc w:val="both"/>
        <w:rPr>
          <w:rFonts w:ascii="Times New Roman" w:eastAsia="Arial" w:hAnsi="Times New Roman" w:cs="Times New Roman"/>
          <w:sz w:val="24"/>
          <w:szCs w:val="24"/>
        </w:rPr>
      </w:pPr>
      <w:r w:rsidRPr="004239DE">
        <w:rPr>
          <w:rFonts w:ascii="Times New Roman" w:eastAsia="Arial" w:hAnsi="Times New Roman" w:cs="Times New Roman"/>
          <w:sz w:val="24"/>
          <w:szCs w:val="24"/>
        </w:rPr>
        <w:t>- образовательные и детские учреждения;</w:t>
      </w:r>
    </w:p>
    <w:p w:rsidR="004239DE" w:rsidRPr="004239DE" w:rsidRDefault="004239DE" w:rsidP="004239DE">
      <w:pPr>
        <w:tabs>
          <w:tab w:val="left" w:pos="1080"/>
        </w:tabs>
        <w:spacing w:after="0" w:line="240" w:lineRule="auto"/>
        <w:ind w:firstLine="720"/>
        <w:jc w:val="both"/>
        <w:rPr>
          <w:rFonts w:ascii="Times New Roman" w:eastAsia="Arial" w:hAnsi="Times New Roman" w:cs="Times New Roman"/>
          <w:sz w:val="24"/>
          <w:szCs w:val="24"/>
          <w:shd w:val="clear" w:color="auto" w:fill="FFFFFF"/>
        </w:rPr>
      </w:pPr>
      <w:r w:rsidRPr="004239DE">
        <w:rPr>
          <w:rFonts w:ascii="Times New Roman" w:eastAsia="Arial" w:hAnsi="Times New Roman" w:cs="Times New Roman"/>
          <w:color w:val="000000"/>
          <w:sz w:val="24"/>
          <w:szCs w:val="24"/>
          <w:shd w:val="clear" w:color="auto" w:fill="FFFFFF"/>
        </w:rPr>
        <w:t>- лечебно-профилактические и оздоровительные учреждения общего пользования.</w:t>
      </w:r>
    </w:p>
    <w:p w:rsidR="004239DE" w:rsidRPr="004239DE" w:rsidRDefault="004239DE" w:rsidP="004239DE">
      <w:pPr>
        <w:spacing w:after="0" w:line="240" w:lineRule="auto"/>
        <w:ind w:firstLine="709"/>
        <w:jc w:val="both"/>
        <w:rPr>
          <w:rFonts w:ascii="Times New Roman" w:eastAsia="Arial" w:hAnsi="Times New Roman" w:cs="Times New Roman"/>
          <w:sz w:val="24"/>
          <w:szCs w:val="24"/>
        </w:rPr>
      </w:pPr>
      <w:r w:rsidRPr="004239DE">
        <w:rPr>
          <w:rFonts w:ascii="Times New Roman" w:eastAsia="Arial" w:hAnsi="Times New Roman" w:cs="Times New Roman"/>
          <w:sz w:val="24"/>
          <w:szCs w:val="24"/>
        </w:rPr>
        <w:t>5. В границе санитарно-защитной зоны допускается размещать: 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 слушаний:</w:t>
      </w:r>
    </w:p>
    <w:p w:rsidR="004239DE" w:rsidRPr="004239DE" w:rsidRDefault="004239DE" w:rsidP="004239DE">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озеленение территорий;</w:t>
      </w:r>
    </w:p>
    <w:p w:rsidR="004239DE" w:rsidRPr="004239DE" w:rsidRDefault="004239DE" w:rsidP="004239DE">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малые формы и элементы благоустройства;</w:t>
      </w:r>
    </w:p>
    <w:p w:rsidR="004239DE" w:rsidRPr="004239DE" w:rsidRDefault="004239DE" w:rsidP="004239DE">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сельхозугодья для выращивания технических культур, не используемых для производства продуктов питания;</w:t>
      </w:r>
    </w:p>
    <w:p w:rsidR="004239DE" w:rsidRPr="004239DE" w:rsidRDefault="004239DE" w:rsidP="004239DE">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предприятия, их отдельные здания и сооружения с производствами меньшего класса вредности, чем основное производство;</w:t>
      </w:r>
    </w:p>
    <w:p w:rsidR="004239DE" w:rsidRPr="004239DE" w:rsidRDefault="004239DE" w:rsidP="004239DE">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пожарные депо;</w:t>
      </w:r>
    </w:p>
    <w:p w:rsidR="004239DE" w:rsidRPr="004239DE" w:rsidRDefault="004239DE" w:rsidP="004239DE">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бани;</w:t>
      </w:r>
    </w:p>
    <w:p w:rsidR="004239DE" w:rsidRPr="004239DE" w:rsidRDefault="004239DE" w:rsidP="004239DE">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прачечные;</w:t>
      </w:r>
    </w:p>
    <w:p w:rsidR="004239DE" w:rsidRPr="004239DE" w:rsidRDefault="004239DE" w:rsidP="004239DE">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объекты торговли и общественного питания;</w:t>
      </w:r>
    </w:p>
    <w:p w:rsidR="004239DE" w:rsidRPr="004239DE" w:rsidRDefault="004239DE" w:rsidP="004239DE">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мотели;</w:t>
      </w:r>
    </w:p>
    <w:p w:rsidR="004239DE" w:rsidRPr="004239DE" w:rsidRDefault="004239DE" w:rsidP="004239DE">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гаражи, площадки и сооружения для хранения общественного и индивидуального транспорта;</w:t>
      </w:r>
    </w:p>
    <w:p w:rsidR="004239DE" w:rsidRPr="004239DE" w:rsidRDefault="004239DE" w:rsidP="004239DE">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автозаправочные станции;</w:t>
      </w:r>
    </w:p>
    <w:p w:rsidR="004239DE" w:rsidRPr="004239DE" w:rsidRDefault="004239DE" w:rsidP="004239DE">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4239DE" w:rsidRPr="004239DE" w:rsidRDefault="004239DE" w:rsidP="004239DE">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нежилые помещения для дежурного аварийного персонала и охраны предприятий, помещения для пребывания работающих по вахтовому методу;</w:t>
      </w:r>
    </w:p>
    <w:p w:rsidR="004239DE" w:rsidRPr="004239DE" w:rsidRDefault="004239DE" w:rsidP="004239DE">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электроподстанции;</w:t>
      </w:r>
    </w:p>
    <w:p w:rsidR="004239DE" w:rsidRPr="004239DE" w:rsidRDefault="004239DE" w:rsidP="004239DE">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артезианские скважины для технического водоснабжения;</w:t>
      </w:r>
    </w:p>
    <w:p w:rsidR="004239DE" w:rsidRPr="004239DE" w:rsidRDefault="004239DE" w:rsidP="004239DE">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водоохлаждающие сооружения для подготовки технической воды;</w:t>
      </w:r>
    </w:p>
    <w:p w:rsidR="004239DE" w:rsidRPr="004239DE" w:rsidRDefault="004239DE" w:rsidP="004239DE">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канализационные насосные станции;</w:t>
      </w:r>
    </w:p>
    <w:p w:rsidR="004239DE" w:rsidRPr="004239DE" w:rsidRDefault="004239DE" w:rsidP="004239DE">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t>- сооружения оборотного водоснабжения;</w:t>
      </w:r>
    </w:p>
    <w:p w:rsidR="004239DE" w:rsidRPr="004239DE" w:rsidRDefault="004239DE" w:rsidP="004239DE">
      <w:pPr>
        <w:tabs>
          <w:tab w:val="left" w:pos="1080"/>
        </w:tabs>
        <w:spacing w:after="0" w:line="240" w:lineRule="auto"/>
        <w:ind w:firstLine="720"/>
        <w:jc w:val="both"/>
        <w:rPr>
          <w:rFonts w:ascii="Times New Roman" w:eastAsia="Arial" w:hAnsi="Times New Roman" w:cs="Times New Roman"/>
          <w:color w:val="000000"/>
          <w:sz w:val="24"/>
          <w:szCs w:val="24"/>
          <w:shd w:val="clear" w:color="auto" w:fill="FFFFFF"/>
        </w:rPr>
      </w:pPr>
      <w:r w:rsidRPr="004239DE">
        <w:rPr>
          <w:rFonts w:ascii="Times New Roman" w:eastAsia="Arial" w:hAnsi="Times New Roman" w:cs="Times New Roman"/>
          <w:color w:val="000000"/>
          <w:sz w:val="24"/>
          <w:szCs w:val="24"/>
          <w:shd w:val="clear" w:color="auto" w:fill="FFFFFF"/>
        </w:rPr>
        <w:lastRenderedPageBreak/>
        <w:t>- питомники растений для озеленения промплощадки, предприятий и санитарно-защитной зоны.</w:t>
      </w:r>
    </w:p>
    <w:p w:rsidR="004239DE" w:rsidRPr="004239DE" w:rsidRDefault="004239DE" w:rsidP="004239DE">
      <w:pPr>
        <w:widowControl w:val="0"/>
        <w:spacing w:after="0" w:line="240" w:lineRule="auto"/>
        <w:ind w:firstLine="540"/>
        <w:jc w:val="both"/>
        <w:rPr>
          <w:rFonts w:ascii="Times New Roman" w:eastAsia="Arial" w:hAnsi="Times New Roman" w:cs="Times New Roman"/>
          <w:sz w:val="24"/>
          <w:szCs w:val="24"/>
        </w:rPr>
      </w:pPr>
      <w:r w:rsidRPr="004239DE">
        <w:rPr>
          <w:rFonts w:ascii="Times New Roman" w:eastAsia="Arial" w:hAnsi="Times New Roman" w:cs="Times New Roman"/>
          <w:sz w:val="24"/>
          <w:szCs w:val="24"/>
        </w:rPr>
        <w:t>6. Изменения в части размеров санитарно-защитных зон (СЗЗ) вступают в силу в день их утверждения независимо от наличия или отсутствия Правил, поскольку они устанавливаются посредством самостоятельных правовых актов. Эти изменения должны быть перенесены в Правила (отображены в них).</w:t>
      </w:r>
    </w:p>
    <w:p w:rsidR="004239DE" w:rsidRPr="004239DE" w:rsidRDefault="004239DE" w:rsidP="004239DE">
      <w:pPr>
        <w:widowControl w:val="0"/>
        <w:spacing w:after="0" w:line="240" w:lineRule="auto"/>
        <w:ind w:firstLine="540"/>
        <w:jc w:val="both"/>
        <w:rPr>
          <w:rFonts w:ascii="Times New Roman" w:eastAsia="Arial" w:hAnsi="Times New Roman" w:cs="Times New Roman"/>
          <w:sz w:val="24"/>
          <w:szCs w:val="24"/>
        </w:rPr>
      </w:pPr>
      <w:r w:rsidRPr="004239DE">
        <w:rPr>
          <w:rFonts w:ascii="Times New Roman" w:eastAsia="Arial" w:hAnsi="Times New Roman" w:cs="Times New Roman"/>
          <w:sz w:val="24"/>
          <w:szCs w:val="24"/>
        </w:rPr>
        <w:t xml:space="preserve">7. Если на момент введения Правил содержание режимов зон с особыми условиями использования территорий не установлено в форме </w:t>
      </w:r>
      <w:r w:rsidRPr="004239DE">
        <w:rPr>
          <w:rFonts w:ascii="Times New Roman" w:eastAsia="Arial" w:hAnsi="Times New Roman" w:cs="Times New Roman"/>
          <w:b/>
          <w:sz w:val="24"/>
          <w:szCs w:val="24"/>
        </w:rPr>
        <w:t>численных показателей</w:t>
      </w:r>
      <w:r w:rsidRPr="004239DE">
        <w:rPr>
          <w:rFonts w:ascii="Times New Roman" w:eastAsia="Arial" w:hAnsi="Times New Roman" w:cs="Times New Roman"/>
          <w:sz w:val="24"/>
          <w:szCs w:val="24"/>
        </w:rPr>
        <w:t xml:space="preserve"> и предписаний, то в случаях, установленных законодательством Российской Федерации, необходимо получить соответствующие заключения от соответствующих органов, в ведении которых находится контроль за соблюдением режимов зон с особыми условиями использования территорий.</w:t>
      </w:r>
    </w:p>
    <w:p w:rsidR="004239DE" w:rsidRPr="004239DE" w:rsidRDefault="004239DE" w:rsidP="004239DE">
      <w:pPr>
        <w:widowControl w:val="0"/>
        <w:spacing w:after="0" w:line="240" w:lineRule="auto"/>
        <w:ind w:firstLine="540"/>
        <w:jc w:val="both"/>
        <w:rPr>
          <w:rFonts w:ascii="Times New Roman" w:eastAsia="Arial" w:hAnsi="Times New Roman" w:cs="Times New Roman"/>
          <w:sz w:val="24"/>
          <w:szCs w:val="24"/>
        </w:rPr>
      </w:pPr>
      <w:r w:rsidRPr="004239DE">
        <w:rPr>
          <w:rFonts w:ascii="Times New Roman" w:eastAsia="Arial" w:hAnsi="Times New Roman" w:cs="Times New Roman"/>
          <w:sz w:val="24"/>
          <w:szCs w:val="24"/>
        </w:rPr>
        <w:t>По мере установления режимов зон с особыми условиями использования территорий соответствующие ограничения использования земельных участков и объектов капитального строительства вносятся в градостроительные регламенты как изменения и дополнения в Правила.</w:t>
      </w:r>
    </w:p>
    <w:p w:rsidR="004239DE" w:rsidRPr="004239DE" w:rsidRDefault="004239DE" w:rsidP="004239DE">
      <w:pPr>
        <w:spacing w:after="0" w:line="240" w:lineRule="auto"/>
        <w:ind w:firstLine="284"/>
        <w:jc w:val="both"/>
        <w:rPr>
          <w:rFonts w:ascii="Times New Roman" w:eastAsia="Arial" w:hAnsi="Times New Roman" w:cs="Times New Roman"/>
          <w:color w:val="000000"/>
          <w:sz w:val="24"/>
          <w:szCs w:val="24"/>
        </w:rPr>
      </w:pPr>
      <w:r w:rsidRPr="004239DE">
        <w:rPr>
          <w:rFonts w:ascii="Times New Roman" w:eastAsia="Arial" w:hAnsi="Times New Roman" w:cs="Times New Roman"/>
          <w:b/>
          <w:color w:val="000000"/>
          <w:sz w:val="24"/>
          <w:szCs w:val="24"/>
        </w:rPr>
        <w:t>Статья 5</w:t>
      </w:r>
      <w:r w:rsidR="004F5139">
        <w:rPr>
          <w:rFonts w:ascii="Times New Roman" w:eastAsia="Arial" w:hAnsi="Times New Roman" w:cs="Times New Roman"/>
          <w:b/>
          <w:color w:val="000000"/>
          <w:sz w:val="24"/>
          <w:szCs w:val="24"/>
        </w:rPr>
        <w:t>4</w:t>
      </w:r>
      <w:r w:rsidRPr="004239DE">
        <w:rPr>
          <w:rFonts w:ascii="Times New Roman" w:eastAsia="Arial" w:hAnsi="Times New Roman" w:cs="Times New Roman"/>
          <w:b/>
          <w:color w:val="000000"/>
          <w:sz w:val="24"/>
          <w:szCs w:val="24"/>
        </w:rPr>
        <w:t>.3.  Ограничения использования земельных участков и объектов капитального строительства на территории зон санитарной охраны источников водоснабжения и водопроводов питьевого назначения</w:t>
      </w:r>
    </w:p>
    <w:p w:rsidR="004239DE" w:rsidRPr="004239DE" w:rsidRDefault="004239DE" w:rsidP="004239DE">
      <w:pPr>
        <w:spacing w:after="0" w:line="240" w:lineRule="auto"/>
        <w:ind w:right="113" w:firstLine="720"/>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1. Зоны санитарной охраны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rsidR="004239DE" w:rsidRPr="004239DE" w:rsidRDefault="004239DE" w:rsidP="004239DE">
      <w:pPr>
        <w:spacing w:after="0" w:line="240" w:lineRule="auto"/>
        <w:ind w:right="113" w:firstLine="720"/>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4239DE" w:rsidRPr="004239DE" w:rsidRDefault="004239DE" w:rsidP="004239DE">
      <w:pPr>
        <w:spacing w:after="0" w:line="240" w:lineRule="auto"/>
        <w:ind w:right="113" w:firstLine="720"/>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 xml:space="preserve">2.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w:t>
      </w:r>
    </w:p>
    <w:p w:rsidR="004239DE" w:rsidRPr="004239DE" w:rsidRDefault="004239DE" w:rsidP="004239DE">
      <w:pPr>
        <w:spacing w:after="0" w:line="240" w:lineRule="auto"/>
        <w:ind w:right="113" w:firstLine="720"/>
        <w:jc w:val="both"/>
        <w:rPr>
          <w:rFonts w:ascii="Times New Roman" w:eastAsia="Arial" w:hAnsi="Times New Roman" w:cs="Times New Roman"/>
          <w:sz w:val="24"/>
          <w:szCs w:val="24"/>
        </w:rPr>
      </w:pPr>
      <w:r w:rsidRPr="004239DE">
        <w:rPr>
          <w:rFonts w:ascii="Times New Roman" w:eastAsia="Arial" w:hAnsi="Times New Roman" w:cs="Times New Roman"/>
          <w:color w:val="000000"/>
          <w:sz w:val="24"/>
          <w:szCs w:val="24"/>
        </w:rPr>
        <w:t xml:space="preserve">3. </w:t>
      </w:r>
      <w:r w:rsidRPr="004239DE">
        <w:rPr>
          <w:rFonts w:ascii="Times New Roman" w:eastAsia="Arial" w:hAnsi="Times New Roman" w:cs="Times New Roman"/>
          <w:sz w:val="24"/>
          <w:szCs w:val="24"/>
        </w:rPr>
        <w:t xml:space="preserve">Границы первого пояса зоны </w:t>
      </w:r>
      <w:r w:rsidRPr="004239DE">
        <w:rPr>
          <w:rFonts w:ascii="Times New Roman" w:eastAsia="Arial" w:hAnsi="Times New Roman" w:cs="Times New Roman"/>
          <w:i/>
          <w:sz w:val="24"/>
          <w:szCs w:val="24"/>
        </w:rPr>
        <w:t>подземного источника водоснабжения</w:t>
      </w:r>
      <w:r w:rsidRPr="004239DE">
        <w:rPr>
          <w:rFonts w:ascii="Times New Roman" w:eastAsia="Arial" w:hAnsi="Times New Roman" w:cs="Times New Roman"/>
          <w:sz w:val="24"/>
          <w:szCs w:val="24"/>
        </w:rPr>
        <w:t xml:space="preserve"> должны устанавливаться от одиночного водозабора (скважина, шахтный колодец, каптаж) или от крайних водозаборных сооружений группового водозабора на расстояниях:</w:t>
      </w:r>
    </w:p>
    <w:p w:rsidR="004239DE" w:rsidRPr="004239DE" w:rsidRDefault="004239DE" w:rsidP="004239DE">
      <w:pPr>
        <w:spacing w:after="0" w:line="240" w:lineRule="auto"/>
        <w:ind w:right="113" w:firstLine="720"/>
        <w:jc w:val="both"/>
        <w:rPr>
          <w:rFonts w:ascii="Times New Roman" w:eastAsia="Arial" w:hAnsi="Times New Roman" w:cs="Times New Roman"/>
          <w:sz w:val="24"/>
          <w:szCs w:val="24"/>
        </w:rPr>
      </w:pPr>
      <w:r w:rsidRPr="004239DE">
        <w:rPr>
          <w:rFonts w:ascii="Times New Roman" w:eastAsia="Arial" w:hAnsi="Times New Roman" w:cs="Times New Roman"/>
          <w:sz w:val="24"/>
          <w:szCs w:val="24"/>
        </w:rPr>
        <w:t>- 30 м при использовании защищенных подземных вод;</w:t>
      </w:r>
    </w:p>
    <w:p w:rsidR="004239DE" w:rsidRPr="004239DE" w:rsidRDefault="004239DE" w:rsidP="004239DE">
      <w:pPr>
        <w:spacing w:after="0" w:line="240" w:lineRule="auto"/>
        <w:ind w:right="113" w:firstLine="720"/>
        <w:jc w:val="both"/>
        <w:rPr>
          <w:rFonts w:ascii="Times New Roman" w:eastAsia="Arial" w:hAnsi="Times New Roman" w:cs="Times New Roman"/>
          <w:sz w:val="24"/>
          <w:szCs w:val="24"/>
        </w:rPr>
      </w:pPr>
      <w:r w:rsidRPr="004239DE">
        <w:rPr>
          <w:rFonts w:ascii="Times New Roman" w:eastAsia="Arial" w:hAnsi="Times New Roman" w:cs="Times New Roman"/>
          <w:sz w:val="24"/>
          <w:szCs w:val="24"/>
        </w:rPr>
        <w:t>- 50 м при использовании недостаточно защищенных подземных вод.</w:t>
      </w:r>
    </w:p>
    <w:p w:rsidR="004239DE" w:rsidRPr="004239DE" w:rsidRDefault="004239DE" w:rsidP="004239DE">
      <w:pPr>
        <w:spacing w:after="0" w:line="240" w:lineRule="auto"/>
        <w:ind w:right="113" w:firstLine="720"/>
        <w:jc w:val="both"/>
        <w:rPr>
          <w:rFonts w:ascii="Times New Roman" w:eastAsia="Arial" w:hAnsi="Times New Roman" w:cs="Times New Roman"/>
          <w:b/>
          <w:i/>
          <w:sz w:val="24"/>
          <w:szCs w:val="24"/>
        </w:rPr>
      </w:pPr>
      <w:r w:rsidRPr="004239DE">
        <w:rPr>
          <w:rFonts w:ascii="Times New Roman" w:eastAsia="Arial" w:hAnsi="Times New Roman" w:cs="Times New Roman"/>
          <w:sz w:val="24"/>
          <w:szCs w:val="24"/>
        </w:rPr>
        <w:t>Границы второго и третьего пояса зоны подземного источника водоснабжения устанавливаются расчетом</w:t>
      </w:r>
    </w:p>
    <w:p w:rsidR="004239DE" w:rsidRPr="004239DE" w:rsidRDefault="004239DE" w:rsidP="004239DE">
      <w:pPr>
        <w:spacing w:after="0" w:line="240" w:lineRule="auto"/>
        <w:ind w:right="113" w:firstLine="720"/>
        <w:jc w:val="both"/>
        <w:rPr>
          <w:rFonts w:ascii="Times New Roman" w:eastAsia="Arial" w:hAnsi="Times New Roman" w:cs="Times New Roman"/>
          <w:sz w:val="24"/>
          <w:szCs w:val="24"/>
        </w:rPr>
      </w:pPr>
      <w:r w:rsidRPr="004239DE">
        <w:rPr>
          <w:rFonts w:ascii="Times New Roman" w:eastAsia="Arial" w:hAnsi="Times New Roman" w:cs="Times New Roman"/>
          <w:sz w:val="24"/>
          <w:szCs w:val="24"/>
        </w:rPr>
        <w:t xml:space="preserve">4. Зона санитарной </w:t>
      </w:r>
      <w:r w:rsidRPr="004239DE">
        <w:rPr>
          <w:rFonts w:ascii="Times New Roman" w:eastAsia="Arial" w:hAnsi="Times New Roman" w:cs="Times New Roman"/>
          <w:i/>
          <w:sz w:val="24"/>
          <w:szCs w:val="24"/>
        </w:rPr>
        <w:t>охраны водопроводных сооружений</w:t>
      </w:r>
      <w:r w:rsidRPr="004239DE">
        <w:rPr>
          <w:rFonts w:ascii="Times New Roman" w:eastAsia="Arial" w:hAnsi="Times New Roman" w:cs="Times New Roman"/>
          <w:sz w:val="24"/>
          <w:szCs w:val="24"/>
        </w:rPr>
        <w:t>, расположенных вне территории водозабора, представлена первым поясом (строгого режима), водоводов - санитарно-защитной полосой.</w:t>
      </w:r>
    </w:p>
    <w:p w:rsidR="004239DE" w:rsidRPr="004239DE" w:rsidRDefault="004239DE" w:rsidP="004239DE">
      <w:pPr>
        <w:spacing w:after="0" w:line="240" w:lineRule="auto"/>
        <w:ind w:right="113" w:firstLine="720"/>
        <w:jc w:val="both"/>
        <w:rPr>
          <w:rFonts w:ascii="Times New Roman" w:eastAsia="Arial" w:hAnsi="Times New Roman" w:cs="Times New Roman"/>
          <w:sz w:val="24"/>
          <w:szCs w:val="24"/>
        </w:rPr>
      </w:pPr>
      <w:r w:rsidRPr="004239DE">
        <w:rPr>
          <w:rFonts w:ascii="Times New Roman" w:eastAsia="Arial" w:hAnsi="Times New Roman" w:cs="Times New Roman"/>
          <w:sz w:val="24"/>
          <w:szCs w:val="24"/>
        </w:rPr>
        <w:t>Граница первого пояса ЗСО водопроводных сооружений принимается на расстоянии:</w:t>
      </w:r>
    </w:p>
    <w:p w:rsidR="004239DE" w:rsidRPr="004239DE" w:rsidRDefault="004239DE" w:rsidP="004239DE">
      <w:pPr>
        <w:spacing w:after="0" w:line="240" w:lineRule="auto"/>
        <w:ind w:right="113" w:firstLine="709"/>
        <w:jc w:val="both"/>
        <w:rPr>
          <w:rFonts w:ascii="Times New Roman" w:eastAsia="Arial" w:hAnsi="Times New Roman" w:cs="Times New Roman"/>
          <w:sz w:val="24"/>
          <w:szCs w:val="24"/>
        </w:rPr>
      </w:pPr>
      <w:r w:rsidRPr="004239DE">
        <w:rPr>
          <w:rFonts w:ascii="Times New Roman" w:eastAsia="Arial" w:hAnsi="Times New Roman" w:cs="Times New Roman"/>
          <w:sz w:val="24"/>
          <w:szCs w:val="24"/>
        </w:rPr>
        <w:t>• от стен запасных и регулирующих емкостей, фильтров и контактных осветлителей - не менее 30 м;</w:t>
      </w:r>
    </w:p>
    <w:p w:rsidR="004239DE" w:rsidRPr="004239DE" w:rsidRDefault="004239DE" w:rsidP="004239DE">
      <w:pPr>
        <w:spacing w:after="0" w:line="240" w:lineRule="auto"/>
        <w:ind w:right="113" w:firstLine="709"/>
        <w:jc w:val="both"/>
        <w:rPr>
          <w:rFonts w:ascii="Times New Roman" w:eastAsia="Arial" w:hAnsi="Times New Roman" w:cs="Times New Roman"/>
          <w:sz w:val="24"/>
          <w:szCs w:val="24"/>
        </w:rPr>
      </w:pPr>
      <w:r w:rsidRPr="004239DE">
        <w:rPr>
          <w:rFonts w:ascii="Times New Roman" w:eastAsia="Arial" w:hAnsi="Times New Roman" w:cs="Times New Roman"/>
          <w:sz w:val="24"/>
          <w:szCs w:val="24"/>
        </w:rPr>
        <w:t>• от водонапорных башен - не менее 10 м;</w:t>
      </w:r>
    </w:p>
    <w:p w:rsidR="004239DE" w:rsidRPr="004239DE" w:rsidRDefault="004239DE" w:rsidP="004239DE">
      <w:pPr>
        <w:spacing w:after="0" w:line="240" w:lineRule="auto"/>
        <w:ind w:right="113" w:firstLine="709"/>
        <w:jc w:val="both"/>
        <w:rPr>
          <w:rFonts w:ascii="Times New Roman" w:eastAsia="Arial" w:hAnsi="Times New Roman" w:cs="Times New Roman"/>
          <w:sz w:val="24"/>
          <w:szCs w:val="24"/>
        </w:rPr>
      </w:pPr>
      <w:r w:rsidRPr="004239DE">
        <w:rPr>
          <w:rFonts w:ascii="Times New Roman" w:eastAsia="Arial" w:hAnsi="Times New Roman" w:cs="Times New Roman"/>
          <w:sz w:val="24"/>
          <w:szCs w:val="24"/>
        </w:rPr>
        <w:t>• от остальных помещений (отстойники, реагентное хозяйство</w:t>
      </w:r>
      <w:r w:rsidRPr="004239DE">
        <w:rPr>
          <w:rFonts w:ascii="Times New Roman" w:eastAsia="Arial" w:hAnsi="Times New Roman" w:cs="Times New Roman"/>
          <w:b/>
          <w:sz w:val="24"/>
          <w:szCs w:val="24"/>
        </w:rPr>
        <w:t xml:space="preserve">, </w:t>
      </w:r>
      <w:r w:rsidRPr="004239DE">
        <w:rPr>
          <w:rFonts w:ascii="Times New Roman" w:eastAsia="Arial" w:hAnsi="Times New Roman" w:cs="Times New Roman"/>
          <w:sz w:val="24"/>
          <w:szCs w:val="24"/>
        </w:rPr>
        <w:t xml:space="preserve">склад хлора, насосные станции и др.) - не менее 15м. </w:t>
      </w:r>
    </w:p>
    <w:p w:rsidR="004239DE" w:rsidRPr="004239DE" w:rsidRDefault="004239DE" w:rsidP="004239DE">
      <w:pPr>
        <w:spacing w:after="0" w:line="240" w:lineRule="auto"/>
        <w:ind w:firstLine="709"/>
        <w:jc w:val="both"/>
        <w:rPr>
          <w:rFonts w:ascii="Times New Roman" w:eastAsia="Arial" w:hAnsi="Times New Roman" w:cs="Times New Roman"/>
          <w:sz w:val="24"/>
          <w:szCs w:val="24"/>
        </w:rPr>
      </w:pPr>
      <w:r w:rsidRPr="004239DE">
        <w:rPr>
          <w:rFonts w:ascii="Times New Roman" w:eastAsia="Arial" w:hAnsi="Times New Roman" w:cs="Times New Roman"/>
          <w:sz w:val="24"/>
          <w:szCs w:val="24"/>
        </w:rPr>
        <w:t>5. 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4239DE" w:rsidRPr="004239DE" w:rsidRDefault="004239DE" w:rsidP="004239DE">
      <w:pPr>
        <w:spacing w:after="0" w:line="240" w:lineRule="auto"/>
        <w:ind w:firstLine="709"/>
        <w:jc w:val="both"/>
        <w:rPr>
          <w:rFonts w:ascii="Times New Roman" w:eastAsia="Arial" w:hAnsi="Times New Roman" w:cs="Times New Roman"/>
          <w:sz w:val="24"/>
          <w:szCs w:val="24"/>
        </w:rPr>
      </w:pPr>
      <w:r w:rsidRPr="004239DE">
        <w:rPr>
          <w:rFonts w:ascii="Times New Roman" w:eastAsia="Arial" w:hAnsi="Times New Roman" w:cs="Times New Roman"/>
          <w:sz w:val="24"/>
          <w:szCs w:val="24"/>
        </w:rPr>
        <w:t>6. 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10м.</w:t>
      </w:r>
    </w:p>
    <w:p w:rsidR="004239DE" w:rsidRPr="004239DE" w:rsidRDefault="004239DE" w:rsidP="004239DE">
      <w:pPr>
        <w:spacing w:after="0" w:line="240" w:lineRule="auto"/>
        <w:ind w:firstLine="709"/>
        <w:jc w:val="both"/>
        <w:rPr>
          <w:rFonts w:ascii="Times New Roman" w:eastAsia="Arial" w:hAnsi="Times New Roman" w:cs="Times New Roman"/>
          <w:b/>
          <w:color w:val="000000"/>
          <w:sz w:val="24"/>
          <w:szCs w:val="24"/>
          <w:shd w:val="clear" w:color="auto" w:fill="FFFFFF"/>
        </w:rPr>
      </w:pPr>
    </w:p>
    <w:p w:rsidR="004239DE" w:rsidRPr="004239DE" w:rsidRDefault="004239DE" w:rsidP="004239DE">
      <w:pPr>
        <w:spacing w:after="0" w:line="240" w:lineRule="auto"/>
        <w:ind w:firstLine="709"/>
        <w:jc w:val="both"/>
        <w:rPr>
          <w:rFonts w:ascii="Times New Roman" w:eastAsia="Arial" w:hAnsi="Times New Roman" w:cs="Times New Roman"/>
          <w:b/>
          <w:color w:val="000000"/>
          <w:sz w:val="24"/>
          <w:szCs w:val="24"/>
          <w:shd w:val="clear" w:color="auto" w:fill="FFFFFF"/>
        </w:rPr>
      </w:pPr>
      <w:r w:rsidRPr="004239DE">
        <w:rPr>
          <w:rFonts w:ascii="Times New Roman" w:eastAsia="Arial" w:hAnsi="Times New Roman" w:cs="Times New Roman"/>
          <w:b/>
          <w:color w:val="000000"/>
          <w:sz w:val="24"/>
          <w:szCs w:val="24"/>
          <w:shd w:val="clear" w:color="auto" w:fill="FFFFFF"/>
        </w:rPr>
        <w:lastRenderedPageBreak/>
        <w:t>Статья 5</w:t>
      </w:r>
      <w:r w:rsidR="004F5139">
        <w:rPr>
          <w:rFonts w:ascii="Times New Roman" w:eastAsia="Arial" w:hAnsi="Times New Roman" w:cs="Times New Roman"/>
          <w:b/>
          <w:color w:val="000000"/>
          <w:sz w:val="24"/>
          <w:szCs w:val="24"/>
          <w:shd w:val="clear" w:color="auto" w:fill="FFFFFF"/>
        </w:rPr>
        <w:t>4</w:t>
      </w:r>
      <w:r w:rsidRPr="004239DE">
        <w:rPr>
          <w:rFonts w:ascii="Times New Roman" w:eastAsia="Arial" w:hAnsi="Times New Roman" w:cs="Times New Roman"/>
          <w:b/>
          <w:color w:val="000000"/>
          <w:sz w:val="24"/>
          <w:szCs w:val="24"/>
          <w:shd w:val="clear" w:color="auto" w:fill="FFFFFF"/>
        </w:rPr>
        <w:t>.4 Ограничения использования земельных участков и объектов капитального строительства в границах территорий объектов культурного наследия</w:t>
      </w:r>
    </w:p>
    <w:p w:rsidR="004239DE" w:rsidRPr="004239DE" w:rsidRDefault="004239DE" w:rsidP="004239DE">
      <w:pPr>
        <w:spacing w:after="0" w:line="240" w:lineRule="auto"/>
        <w:ind w:right="113" w:firstLine="720"/>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 xml:space="preserve">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объектов культурного наследия: охранная зона, зона регулирования застройки и хозяйственной деятельности, зона охраняемого природного ландшафта. Необходимый состав зон охраны объекта культурного наследия определяется </w:t>
      </w:r>
      <w:r w:rsidRPr="004239DE">
        <w:rPr>
          <w:rFonts w:ascii="Times New Roman" w:eastAsia="Arial" w:hAnsi="Times New Roman" w:cs="Times New Roman"/>
          <w:b/>
          <w:color w:val="000000"/>
          <w:sz w:val="24"/>
          <w:szCs w:val="24"/>
        </w:rPr>
        <w:t>проектом зон охраны объекта культурного наследия</w:t>
      </w:r>
      <w:r w:rsidRPr="004239DE">
        <w:rPr>
          <w:rFonts w:ascii="Times New Roman" w:eastAsia="Arial" w:hAnsi="Times New Roman" w:cs="Times New Roman"/>
          <w:color w:val="000000"/>
          <w:sz w:val="24"/>
          <w:szCs w:val="24"/>
        </w:rPr>
        <w:t xml:space="preserve"> (ст.34. часть 1 ФЗ «Об объектах культурного наследия (памятниках истории и культуры) народов Российской Федерации» от 25 июня 2002 г. №73 –ФЗ 2002 г.). </w:t>
      </w:r>
    </w:p>
    <w:p w:rsidR="004239DE" w:rsidRPr="004239DE" w:rsidRDefault="004239DE" w:rsidP="004239DE">
      <w:pPr>
        <w:spacing w:after="0" w:line="240" w:lineRule="auto"/>
        <w:ind w:right="113"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pacing w:val="-1"/>
          <w:sz w:val="24"/>
          <w:szCs w:val="24"/>
        </w:rPr>
        <w:t xml:space="preserve">2. До разработки проектов зон охраны, </w:t>
      </w:r>
      <w:r w:rsidRPr="004239DE">
        <w:rPr>
          <w:rFonts w:ascii="Times New Roman" w:eastAsia="Arial" w:hAnsi="Times New Roman" w:cs="Times New Roman"/>
          <w:color w:val="000000"/>
          <w:sz w:val="24"/>
          <w:szCs w:val="24"/>
        </w:rPr>
        <w:t xml:space="preserve">в целях сохранения объектов культурного наследия до принятия соответствующих нормативных правовых актов, Управлением по охране и использованию объектов культурного наследия Республики Адыгея устанавливаются временные границы зон охраны объектов культурного наследия следующим образом: </w:t>
      </w:r>
    </w:p>
    <w:p w:rsidR="004239DE" w:rsidRPr="004239DE" w:rsidRDefault="004239DE" w:rsidP="004239DE">
      <w:pPr>
        <w:spacing w:after="0" w:line="240" w:lineRule="auto"/>
        <w:ind w:right="113"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1) в отношении памятников истории и искусства – 40 метров от границ памятника по всему его периметру.</w:t>
      </w:r>
    </w:p>
    <w:p w:rsidR="004239DE" w:rsidRPr="004239DE" w:rsidRDefault="004239DE" w:rsidP="004239DE">
      <w:pPr>
        <w:spacing w:after="0" w:line="240" w:lineRule="auto"/>
        <w:ind w:right="113"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2) в отношении объектов археологического наследия – от 50 до 200 метров от границ (либо основания) объекта культурного наследия по всему его периметру, в зависимости от его типа и сложности рельефа.</w:t>
      </w:r>
    </w:p>
    <w:p w:rsidR="004239DE" w:rsidRPr="004239DE" w:rsidRDefault="004239DE" w:rsidP="004239DE">
      <w:pPr>
        <w:spacing w:after="0" w:line="240" w:lineRule="auto"/>
        <w:ind w:right="113" w:firstLine="720"/>
        <w:jc w:val="both"/>
        <w:rPr>
          <w:rFonts w:ascii="Times New Roman" w:eastAsia="Arial" w:hAnsi="Times New Roman" w:cs="Times New Roman"/>
          <w:color w:val="000000"/>
          <w:spacing w:val="-1"/>
          <w:sz w:val="24"/>
          <w:szCs w:val="24"/>
        </w:rPr>
      </w:pPr>
      <w:r w:rsidRPr="004239DE">
        <w:rPr>
          <w:rFonts w:ascii="Times New Roman" w:eastAsia="Arial" w:hAnsi="Times New Roman" w:cs="Times New Roman"/>
          <w:color w:val="000000"/>
          <w:spacing w:val="-1"/>
          <w:sz w:val="24"/>
          <w:szCs w:val="24"/>
        </w:rPr>
        <w:t>3. Хозяйственное и градостроительное освоение территории должно вестись с соблюдением условий охраны объектов культурного наследия.</w:t>
      </w:r>
    </w:p>
    <w:p w:rsidR="004239DE" w:rsidRPr="004239DE" w:rsidRDefault="004239DE" w:rsidP="004239DE">
      <w:pPr>
        <w:spacing w:after="0" w:line="240" w:lineRule="auto"/>
        <w:ind w:right="113" w:firstLine="720"/>
        <w:jc w:val="both"/>
        <w:rPr>
          <w:rFonts w:ascii="Times New Roman" w:eastAsia="Arial" w:hAnsi="Times New Roman" w:cs="Times New Roman"/>
          <w:color w:val="000000"/>
          <w:spacing w:val="-1"/>
          <w:sz w:val="24"/>
          <w:szCs w:val="24"/>
        </w:rPr>
      </w:pPr>
      <w:r w:rsidRPr="004239DE">
        <w:rPr>
          <w:rFonts w:ascii="Times New Roman" w:eastAsia="Arial" w:hAnsi="Times New Roman" w:cs="Times New Roman"/>
          <w:color w:val="000000"/>
          <w:spacing w:val="-1"/>
          <w:sz w:val="24"/>
          <w:szCs w:val="24"/>
        </w:rPr>
        <w:t>При организации любых строительных и хозяйственных работ в зонах расположения памятников археологии необходимо предварительное обследование участка отвода земель и определение условий его использования.</w:t>
      </w:r>
    </w:p>
    <w:p w:rsidR="004239DE" w:rsidRPr="004239DE" w:rsidRDefault="004239DE" w:rsidP="004239DE">
      <w:pPr>
        <w:spacing w:after="0" w:line="240" w:lineRule="auto"/>
        <w:ind w:right="113" w:firstLine="709"/>
        <w:jc w:val="both"/>
        <w:rPr>
          <w:rFonts w:ascii="Times New Roman" w:eastAsia="Arial" w:hAnsi="Times New Roman" w:cs="Times New Roman"/>
          <w:color w:val="000000"/>
          <w:spacing w:val="-1"/>
          <w:sz w:val="24"/>
          <w:szCs w:val="24"/>
        </w:rPr>
      </w:pPr>
      <w:r w:rsidRPr="004239DE">
        <w:rPr>
          <w:rFonts w:ascii="Times New Roman" w:eastAsia="Arial" w:hAnsi="Times New Roman" w:cs="Times New Roman"/>
          <w:color w:val="000000"/>
          <w:spacing w:val="-1"/>
          <w:sz w:val="24"/>
          <w:szCs w:val="24"/>
        </w:rPr>
        <w:t>Любое строительство или хозяйственная деятельность в поселениях, имеющих на территории памятники истории и археологии, должна быть согласована с районными и республиканскими органами по охране памятников истории и культуры.</w:t>
      </w:r>
    </w:p>
    <w:p w:rsidR="004239DE" w:rsidRPr="004239DE" w:rsidRDefault="004239DE" w:rsidP="004239DE">
      <w:pPr>
        <w:spacing w:after="0" w:line="240" w:lineRule="auto"/>
        <w:ind w:right="113" w:firstLine="720"/>
        <w:jc w:val="both"/>
        <w:rPr>
          <w:rFonts w:ascii="Times New Roman" w:eastAsia="Arial" w:hAnsi="Times New Roman" w:cs="Times New Roman"/>
          <w:color w:val="000000"/>
          <w:spacing w:val="-1"/>
          <w:sz w:val="24"/>
          <w:szCs w:val="24"/>
        </w:rPr>
      </w:pPr>
      <w:r w:rsidRPr="004239DE">
        <w:rPr>
          <w:rFonts w:ascii="Times New Roman" w:eastAsia="Arial" w:hAnsi="Times New Roman" w:cs="Times New Roman"/>
          <w:color w:val="000000"/>
          <w:spacing w:val="-1"/>
          <w:sz w:val="24"/>
          <w:szCs w:val="24"/>
        </w:rPr>
        <w:t>4.  Определены временные границы мест расположения или концентрации памятников археологии и в их пределах необходимо руководствоваться типовыми режимами для зон охраны памятников археологии. В пределах этих зон земельные участки могут оставаться в пользовании прежних землепользователей, на которых возлагается ответственность за соблюдение режима, установленного для зон охраны.</w:t>
      </w:r>
    </w:p>
    <w:p w:rsidR="004239DE" w:rsidRPr="004239DE" w:rsidRDefault="004239DE" w:rsidP="004239DE">
      <w:pPr>
        <w:spacing w:after="0" w:line="240" w:lineRule="auto"/>
        <w:ind w:right="113" w:firstLine="720"/>
        <w:jc w:val="both"/>
        <w:rPr>
          <w:rFonts w:ascii="Times New Roman" w:eastAsia="Arial" w:hAnsi="Times New Roman" w:cs="Times New Roman"/>
          <w:color w:val="000000"/>
          <w:spacing w:val="-1"/>
          <w:sz w:val="24"/>
          <w:szCs w:val="24"/>
        </w:rPr>
      </w:pPr>
      <w:r w:rsidRPr="004239DE">
        <w:rPr>
          <w:rFonts w:ascii="Times New Roman" w:eastAsia="Arial" w:hAnsi="Times New Roman" w:cs="Times New Roman"/>
          <w:color w:val="000000"/>
          <w:spacing w:val="-1"/>
          <w:sz w:val="24"/>
          <w:szCs w:val="24"/>
        </w:rPr>
        <w:t>5.  При разработке охранных зон памятников археологии эти типовые режимы должны уточняться в соответствии с конкретной ситуацией. При развитии населённых пунктов района, размещении новых промышленных и жилых объектов, трассировке дорог и т.д., необходимо проводить предварительное археологическое обследование, результаты которого могут повлиять на выбор территории нового строительства или выбор трассы. Если же намеченный вариант размещения объекта окажется оптимальным со всех остальных позиций, до начала работ необходимо произвести раскопки и получить согласование археологической службы.</w:t>
      </w:r>
    </w:p>
    <w:p w:rsidR="004239DE" w:rsidRPr="004239DE" w:rsidRDefault="004239DE" w:rsidP="004239DE">
      <w:pPr>
        <w:spacing w:after="0" w:line="240" w:lineRule="auto"/>
        <w:ind w:firstLine="709"/>
        <w:jc w:val="both"/>
        <w:rPr>
          <w:rFonts w:ascii="Times New Roman" w:eastAsia="Arial" w:hAnsi="Times New Roman" w:cs="Times New Roman"/>
          <w:b/>
          <w:color w:val="000000"/>
          <w:sz w:val="24"/>
          <w:szCs w:val="24"/>
          <w:shd w:val="clear" w:color="auto" w:fill="FFFFFF"/>
        </w:rPr>
      </w:pPr>
      <w:r w:rsidRPr="004239DE">
        <w:rPr>
          <w:rFonts w:ascii="Times New Roman" w:eastAsia="Arial" w:hAnsi="Times New Roman" w:cs="Times New Roman"/>
          <w:b/>
          <w:color w:val="000000"/>
          <w:sz w:val="24"/>
          <w:szCs w:val="24"/>
          <w:shd w:val="clear" w:color="auto" w:fill="FFFFFF"/>
        </w:rPr>
        <w:t>Статья 5</w:t>
      </w:r>
      <w:r w:rsidR="004F5139">
        <w:rPr>
          <w:rFonts w:ascii="Times New Roman" w:eastAsia="Arial" w:hAnsi="Times New Roman" w:cs="Times New Roman"/>
          <w:b/>
          <w:color w:val="000000"/>
          <w:sz w:val="24"/>
          <w:szCs w:val="24"/>
          <w:shd w:val="clear" w:color="auto" w:fill="FFFFFF"/>
        </w:rPr>
        <w:t>4</w:t>
      </w:r>
      <w:r w:rsidRPr="004239DE">
        <w:rPr>
          <w:rFonts w:ascii="Times New Roman" w:eastAsia="Arial" w:hAnsi="Times New Roman" w:cs="Times New Roman"/>
          <w:b/>
          <w:color w:val="000000"/>
          <w:sz w:val="24"/>
          <w:szCs w:val="24"/>
          <w:shd w:val="clear" w:color="auto" w:fill="FFFFFF"/>
        </w:rPr>
        <w:t>.5  Ограничения использования земельных участков и объектов капитального строительства, на которые действие градостроительного регламента не распространяется</w:t>
      </w:r>
    </w:p>
    <w:p w:rsidR="004239DE" w:rsidRPr="004239DE" w:rsidRDefault="004239DE" w:rsidP="004239DE">
      <w:pPr>
        <w:spacing w:after="0" w:line="240" w:lineRule="auto"/>
        <w:ind w:firstLine="720"/>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Действие градостроительного регламента не распространяется на земельные участки:</w:t>
      </w:r>
    </w:p>
    <w:p w:rsidR="004239DE" w:rsidRPr="004239DE" w:rsidRDefault="004239DE" w:rsidP="004239DE">
      <w:pPr>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(Положение о едином государственном реестре объектов культурного наследия (памятников истории и культуры) народов Российской Федерации (утв. </w:t>
      </w:r>
      <w:r w:rsidRPr="004239DE">
        <w:rPr>
          <w:rFonts w:ascii="Times New Roman" w:eastAsia="Arial" w:hAnsi="Times New Roman" w:cs="Times New Roman"/>
          <w:b/>
          <w:color w:val="000000"/>
          <w:sz w:val="24"/>
          <w:szCs w:val="24"/>
        </w:rPr>
        <w:t>приказом</w:t>
      </w:r>
      <w:r w:rsidRPr="004239DE">
        <w:rPr>
          <w:rFonts w:ascii="Times New Roman" w:eastAsia="Arial" w:hAnsi="Times New Roman" w:cs="Times New Roman"/>
          <w:color w:val="000000"/>
          <w:sz w:val="24"/>
          <w:szCs w:val="24"/>
        </w:rPr>
        <w:t xml:space="preserve"> Федеральной службы по надзору за соблюдением законодательства в области охраны культурного наследия от 27 февраля 2009 г. N 37)), а </w:t>
      </w:r>
      <w:r w:rsidRPr="004239DE">
        <w:rPr>
          <w:rFonts w:ascii="Times New Roman" w:eastAsia="Arial" w:hAnsi="Times New Roman" w:cs="Times New Roman"/>
          <w:color w:val="000000"/>
          <w:sz w:val="24"/>
          <w:szCs w:val="24"/>
        </w:rPr>
        <w:lastRenderedPageBreak/>
        <w:t>также в границах территорий памятников или ансамблей, которые являются вновь выявленными объектами культурного наследия;</w:t>
      </w:r>
    </w:p>
    <w:p w:rsidR="004239DE" w:rsidRPr="004239DE" w:rsidRDefault="004239DE" w:rsidP="004239DE">
      <w:pPr>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2) в границах территорий общего пользования, то есть территории, которыми беспрепятственно пользуется неограниченный круг лиц (в том числе площади, улицы, проезды, набережные, скверы, бульвары);</w:t>
      </w:r>
    </w:p>
    <w:p w:rsidR="004239DE" w:rsidRPr="004239DE" w:rsidRDefault="004239DE" w:rsidP="004239DE">
      <w:pPr>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3) предназначенные для размещения линейных объектов или занятые линейными объектами (инженерные коммуникации, линии электропередач и линии связи (в том числе линейно-кабельные сооружения), трубопроводы, автомобильные дороги, железнодорожные линии;</w:t>
      </w:r>
    </w:p>
    <w:p w:rsidR="004239DE" w:rsidRPr="004239DE" w:rsidRDefault="004239DE" w:rsidP="004239DE">
      <w:pPr>
        <w:spacing w:after="0" w:line="240" w:lineRule="auto"/>
        <w:ind w:firstLine="720"/>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4) предоставленные для добычи полезных ископаемых.</w:t>
      </w:r>
    </w:p>
    <w:p w:rsidR="004239DE" w:rsidRPr="004239DE" w:rsidRDefault="004239DE" w:rsidP="004239DE">
      <w:pPr>
        <w:spacing w:before="120" w:after="0" w:line="240" w:lineRule="auto"/>
        <w:ind w:right="-6" w:firstLine="720"/>
        <w:jc w:val="both"/>
        <w:rPr>
          <w:rFonts w:ascii="Times New Roman" w:eastAsia="Arial" w:hAnsi="Times New Roman" w:cs="Times New Roman"/>
          <w:color w:val="000000"/>
          <w:sz w:val="24"/>
          <w:szCs w:val="24"/>
        </w:rPr>
      </w:pPr>
      <w:r w:rsidRPr="0046304E">
        <w:rPr>
          <w:rFonts w:ascii="Times New Roman" w:eastAsia="Arial" w:hAnsi="Times New Roman" w:cs="Times New Roman"/>
          <w:color w:val="000000"/>
          <w:sz w:val="24"/>
          <w:szCs w:val="24"/>
        </w:rPr>
        <w:t>Ограничения использования земельных участков, расположенных в границах территорий общего пользования</w:t>
      </w:r>
      <w:r w:rsidRPr="004239DE">
        <w:rPr>
          <w:rFonts w:ascii="Times New Roman" w:eastAsia="Arial" w:hAnsi="Times New Roman" w:cs="Times New Roman"/>
          <w:i/>
          <w:color w:val="000000"/>
          <w:sz w:val="24"/>
          <w:szCs w:val="24"/>
        </w:rPr>
        <w:t xml:space="preserve">, </w:t>
      </w:r>
      <w:r w:rsidRPr="004239DE">
        <w:rPr>
          <w:rFonts w:ascii="Times New Roman" w:eastAsia="Arial" w:hAnsi="Times New Roman" w:cs="Times New Roman"/>
          <w:color w:val="000000"/>
          <w:sz w:val="24"/>
          <w:szCs w:val="24"/>
        </w:rPr>
        <w:t>обуславливаютсяположениями нормативных правовых актов органов местного самоуправления сельского поселения, издаваемых в соответствии с федеральными законами.</w:t>
      </w:r>
    </w:p>
    <w:p w:rsidR="004239DE" w:rsidRPr="004239DE" w:rsidRDefault="004239DE" w:rsidP="004239DE">
      <w:pPr>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В пределах территории улично-дорожной сети, расположенной в границах территорий общего пользования, указанных в пункте 2 настоящей статьи, согласно нормативно правовых актов органов местного самоуправления сельского поселения, может допускаться размещение следующих объектов:</w:t>
      </w:r>
    </w:p>
    <w:p w:rsidR="004239DE" w:rsidRPr="004239DE" w:rsidRDefault="004239DE" w:rsidP="004239DE">
      <w:pPr>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 транспортной инфраструктуры (площадок для отстоя и кольцевания общественного транспорта, разворотных площадок, площадок для размещения диспетчерских пунктов);</w:t>
      </w:r>
    </w:p>
    <w:p w:rsidR="004239DE" w:rsidRPr="004239DE" w:rsidRDefault="004239DE" w:rsidP="004239DE">
      <w:pPr>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 автосервиса для попутного обслуживания транспорта (автозаправочных станций, мини-моек, постов проверки окиси углерода);</w:t>
      </w:r>
    </w:p>
    <w:p w:rsidR="004239DE" w:rsidRPr="004239DE" w:rsidRDefault="004239DE" w:rsidP="004239DE">
      <w:pPr>
        <w:tabs>
          <w:tab w:val="left" w:pos="1080"/>
        </w:tabs>
        <w:spacing w:after="0" w:line="240" w:lineRule="auto"/>
        <w:ind w:firstLine="709"/>
        <w:jc w:val="both"/>
        <w:rPr>
          <w:rFonts w:ascii="Times New Roman" w:eastAsia="Arial" w:hAnsi="Times New Roman" w:cs="Times New Roman"/>
          <w:color w:val="000000"/>
          <w:sz w:val="24"/>
          <w:szCs w:val="24"/>
        </w:rPr>
      </w:pPr>
      <w:r w:rsidRPr="004239DE">
        <w:rPr>
          <w:rFonts w:ascii="Times New Roman" w:eastAsia="Arial" w:hAnsi="Times New Roman" w:cs="Times New Roman"/>
          <w:color w:val="000000"/>
          <w:sz w:val="24"/>
          <w:szCs w:val="24"/>
        </w:rPr>
        <w:t>- попутного обслуживания пешеходов (мелкорозничной торговли и бытового обслуживания, киоски, совмещенные с остановочными павильонами: цветы, печатные издания, мелкий ремонт).</w:t>
      </w:r>
    </w:p>
    <w:p w:rsidR="004239DE" w:rsidRPr="004239DE" w:rsidRDefault="004239DE" w:rsidP="004239DE">
      <w:pPr>
        <w:pStyle w:val="4"/>
        <w:spacing w:before="0" w:after="0"/>
        <w:rPr>
          <w:rFonts w:ascii="Times New Roman" w:hAnsi="Times New Roman"/>
          <w:b w:val="0"/>
          <w:color w:val="000000"/>
          <w:sz w:val="24"/>
          <w:szCs w:val="24"/>
        </w:rPr>
      </w:pPr>
      <w:r w:rsidRPr="004239DE">
        <w:rPr>
          <w:rFonts w:ascii="Times New Roman" w:hAnsi="Times New Roman"/>
          <w:color w:val="000000"/>
          <w:sz w:val="24"/>
          <w:szCs w:val="24"/>
        </w:rPr>
        <w:t>Статья 5</w:t>
      </w:r>
      <w:r w:rsidR="004F5139">
        <w:rPr>
          <w:rFonts w:ascii="Times New Roman" w:hAnsi="Times New Roman"/>
          <w:color w:val="000000"/>
          <w:sz w:val="24"/>
          <w:szCs w:val="24"/>
        </w:rPr>
        <w:t>4</w:t>
      </w:r>
      <w:r w:rsidRPr="004239DE">
        <w:rPr>
          <w:rFonts w:ascii="Times New Roman" w:hAnsi="Times New Roman"/>
          <w:color w:val="000000"/>
          <w:sz w:val="24"/>
          <w:szCs w:val="24"/>
        </w:rPr>
        <w:t>.6. Ограничения использования земельных участков и объектов капитального строительства на территории зон подтопления (ЗП)</w:t>
      </w:r>
    </w:p>
    <w:p w:rsidR="004239DE" w:rsidRPr="004239DE" w:rsidRDefault="004239DE" w:rsidP="004239DE">
      <w:pPr>
        <w:shd w:val="clear" w:color="auto" w:fill="FFFFFF"/>
        <w:autoSpaceDE w:val="0"/>
        <w:autoSpaceDN w:val="0"/>
        <w:adjustRightInd w:val="0"/>
        <w:spacing w:after="0" w:line="240" w:lineRule="auto"/>
        <w:ind w:firstLine="720"/>
        <w:rPr>
          <w:rFonts w:ascii="Times New Roman" w:hAnsi="Times New Roman" w:cs="Times New Roman"/>
          <w:iCs/>
          <w:sz w:val="24"/>
          <w:szCs w:val="24"/>
        </w:rPr>
      </w:pPr>
      <w:r w:rsidRPr="004239DE">
        <w:rPr>
          <w:rFonts w:ascii="Times New Roman" w:hAnsi="Times New Roman" w:cs="Times New Roman"/>
          <w:iCs/>
          <w:sz w:val="24"/>
          <w:szCs w:val="24"/>
        </w:rPr>
        <w:t xml:space="preserve">Зона ограничения строительства (реконструкции) жилых домов и иных объектов капитального строительства в зонах, подверженных паводкам и примыкающих к ним территориям.   Указанная зона  выделена для обеспечения правовых условий строительства и реконструкции объектов капитального строительства, расположенных в разных функциональных зонах.  </w:t>
      </w:r>
    </w:p>
    <w:p w:rsidR="004239DE" w:rsidRPr="004239DE" w:rsidRDefault="004239DE" w:rsidP="004239DE">
      <w:pPr>
        <w:shd w:val="clear" w:color="auto" w:fill="FFFFFF"/>
        <w:autoSpaceDE w:val="0"/>
        <w:autoSpaceDN w:val="0"/>
        <w:adjustRightInd w:val="0"/>
        <w:spacing w:after="0" w:line="240" w:lineRule="auto"/>
        <w:ind w:firstLine="720"/>
        <w:rPr>
          <w:rFonts w:ascii="Times New Roman" w:hAnsi="Times New Roman" w:cs="Times New Roman"/>
          <w:iCs/>
          <w:sz w:val="24"/>
          <w:szCs w:val="24"/>
        </w:rPr>
      </w:pPr>
      <w:r w:rsidRPr="004239DE">
        <w:rPr>
          <w:rFonts w:ascii="Times New Roman" w:hAnsi="Times New Roman" w:cs="Times New Roman"/>
          <w:iCs/>
          <w:sz w:val="24"/>
          <w:szCs w:val="24"/>
        </w:rPr>
        <w:t>В соответствии с протоколом совещания у Заместителя председателя правительства Российской Федерации Д.Н. Козака от 17 июля 2012г. № ДК-П4-118пр, строительство, реконструкция жилых домов и иных объектов капитального строительства в указанной функциональной зоне запрещается.</w:t>
      </w:r>
    </w:p>
    <w:p w:rsidR="004239DE" w:rsidRPr="004239DE" w:rsidRDefault="004239DE" w:rsidP="004239DE">
      <w:pPr>
        <w:shd w:val="clear" w:color="auto" w:fill="FFFFFF"/>
        <w:autoSpaceDE w:val="0"/>
        <w:autoSpaceDN w:val="0"/>
        <w:adjustRightInd w:val="0"/>
        <w:spacing w:after="0" w:line="240" w:lineRule="auto"/>
        <w:ind w:firstLine="720"/>
        <w:rPr>
          <w:rFonts w:ascii="Times New Roman" w:hAnsi="Times New Roman" w:cs="Times New Roman"/>
          <w:iCs/>
          <w:sz w:val="24"/>
          <w:szCs w:val="24"/>
        </w:rPr>
      </w:pPr>
      <w:r w:rsidRPr="004239DE">
        <w:rPr>
          <w:rFonts w:ascii="Times New Roman" w:hAnsi="Times New Roman" w:cs="Times New Roman"/>
          <w:iCs/>
          <w:sz w:val="24"/>
          <w:szCs w:val="24"/>
        </w:rPr>
        <w:t>Строительство, реконструкция и капитальный ремонт объектов капитального строительства, расположенных в зоне ограничения строительства, осуществляется по согласованной с органами ЧС проектной документации, предусматривающей защиту от чрезвычайных ситуаций природного и техногенного характера, характерной для данной зоны. Основные, вспомогательные и условно-разрешенные виды использования, определяются по карте градостроительного зонирования, но с учетом ограничений и рекомендаций, указанных в документации по защите от ЧС природного и техногенного характера и согласованной с органами ЧС.</w:t>
      </w:r>
    </w:p>
    <w:p w:rsidR="004F3892" w:rsidRPr="00831972" w:rsidRDefault="004F3892" w:rsidP="004239DE">
      <w:pPr>
        <w:spacing w:after="0" w:line="240" w:lineRule="auto"/>
        <w:jc w:val="both"/>
        <w:rPr>
          <w:rFonts w:ascii="Times New Roman" w:hAnsi="Times New Roman" w:cs="Times New Roman"/>
          <w:sz w:val="24"/>
          <w:szCs w:val="24"/>
        </w:rPr>
      </w:pPr>
    </w:p>
    <w:p w:rsidR="00957CEB" w:rsidRPr="00EF1360" w:rsidRDefault="00957CEB" w:rsidP="00957CEB">
      <w:pPr>
        <w:spacing w:after="0"/>
        <w:jc w:val="both"/>
        <w:rPr>
          <w:rFonts w:ascii="Times New Roman" w:eastAsia="Times New Roman" w:hAnsi="Times New Roman" w:cs="Times New Roman"/>
          <w:sz w:val="24"/>
          <w:szCs w:val="24"/>
        </w:rPr>
      </w:pPr>
      <w:r w:rsidRPr="00EF1360">
        <w:rPr>
          <w:rFonts w:ascii="Times New Roman" w:eastAsia="Times New Roman" w:hAnsi="Times New Roman" w:cs="Times New Roman"/>
          <w:sz w:val="24"/>
          <w:szCs w:val="24"/>
        </w:rPr>
        <w:t>2. Настоящее решение вступает в силу после его официального опубликования.</w:t>
      </w:r>
    </w:p>
    <w:p w:rsidR="00957CEB" w:rsidRPr="00EF1360" w:rsidRDefault="00957CEB" w:rsidP="00957CEB">
      <w:pPr>
        <w:spacing w:after="0" w:line="240" w:lineRule="auto"/>
        <w:rPr>
          <w:rFonts w:ascii="Times New Roman" w:eastAsia="Times New Roman" w:hAnsi="Times New Roman" w:cs="Times New Roman"/>
          <w:sz w:val="24"/>
          <w:szCs w:val="24"/>
        </w:rPr>
      </w:pPr>
      <w:r w:rsidRPr="00EF1360">
        <w:rPr>
          <w:rFonts w:ascii="Times New Roman" w:eastAsia="Times New Roman" w:hAnsi="Times New Roman" w:cs="Times New Roman"/>
          <w:sz w:val="24"/>
          <w:szCs w:val="24"/>
        </w:rPr>
        <w:t>3</w:t>
      </w:r>
      <w:r w:rsidRPr="00EF1360">
        <w:rPr>
          <w:rFonts w:ascii="Times New Roman" w:eastAsia="Calibri" w:hAnsi="Times New Roman" w:cs="Times New Roman"/>
          <w:sz w:val="24"/>
          <w:szCs w:val="24"/>
          <w:lang w:eastAsia="en-US"/>
        </w:rPr>
        <w:t xml:space="preserve">.Опубликовать настоящее решение в районной газете «Кошехабльские вести» и </w:t>
      </w:r>
      <w:r w:rsidRPr="00EF1360">
        <w:rPr>
          <w:rFonts w:ascii="Times New Roman" w:eastAsia="Times New Roman" w:hAnsi="Times New Roman" w:cs="Times New Roman"/>
          <w:sz w:val="24"/>
          <w:szCs w:val="24"/>
        </w:rPr>
        <w:t xml:space="preserve">на официальном сайте муниципального образования «Кошехабльский район»  </w:t>
      </w:r>
      <w:hyperlink r:id="rId8" w:history="1">
        <w:r w:rsidRPr="00EF1360">
          <w:rPr>
            <w:rFonts w:ascii="Times New Roman" w:eastAsia="Times New Roman" w:hAnsi="Times New Roman" w:cs="Times New Roman"/>
            <w:sz w:val="24"/>
            <w:szCs w:val="24"/>
          </w:rPr>
          <w:t>http://admin-koshehabl.ru/</w:t>
        </w:r>
      </w:hyperlink>
      <w:r w:rsidRPr="00EF1360">
        <w:rPr>
          <w:rFonts w:ascii="Times New Roman" w:eastAsia="Times New Roman" w:hAnsi="Times New Roman" w:cs="Times New Roman"/>
          <w:sz w:val="24"/>
          <w:szCs w:val="24"/>
        </w:rPr>
        <w:t xml:space="preserve">. </w:t>
      </w:r>
    </w:p>
    <w:p w:rsidR="00957CEB" w:rsidRPr="00957CEB" w:rsidRDefault="00957CEB" w:rsidP="00957CEB">
      <w:pPr>
        <w:spacing w:after="0"/>
        <w:rPr>
          <w:rFonts w:ascii="Times New Roman" w:eastAsia="Times New Roman" w:hAnsi="Times New Roman" w:cs="Times New Roman"/>
          <w:sz w:val="28"/>
          <w:szCs w:val="28"/>
        </w:rPr>
      </w:pPr>
    </w:p>
    <w:p w:rsidR="001E3AE3" w:rsidRDefault="006D3287" w:rsidP="006D3287">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9790" cy="8368665"/>
            <wp:effectExtent l="19050" t="0" r="3810" b="0"/>
            <wp:docPr id="1" name="Рисунок 0" descr="Блеч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еч1.tif"/>
                    <pic:cNvPicPr/>
                  </pic:nvPicPr>
                  <pic:blipFill>
                    <a:blip r:embed="rId9" cstate="print"/>
                    <a:stretch>
                      <a:fillRect/>
                    </a:stretch>
                  </pic:blipFill>
                  <pic:spPr>
                    <a:xfrm>
                      <a:off x="0" y="0"/>
                      <a:ext cx="5939790" cy="8368665"/>
                    </a:xfrm>
                    <a:prstGeom prst="rect">
                      <a:avLst/>
                    </a:prstGeom>
                  </pic:spPr>
                </pic:pic>
              </a:graphicData>
            </a:graphic>
          </wp:inline>
        </w:drawing>
      </w:r>
    </w:p>
    <w:p w:rsidR="00831972" w:rsidRDefault="00831972" w:rsidP="00E5569C">
      <w:pPr>
        <w:spacing w:after="0"/>
        <w:jc w:val="right"/>
        <w:rPr>
          <w:rFonts w:ascii="Times New Roman" w:hAnsi="Times New Roman" w:cs="Times New Roman"/>
          <w:sz w:val="24"/>
          <w:szCs w:val="24"/>
        </w:rPr>
      </w:pPr>
    </w:p>
    <w:p w:rsidR="00831972" w:rsidRDefault="00831972" w:rsidP="00E5569C">
      <w:pPr>
        <w:spacing w:after="0"/>
        <w:jc w:val="right"/>
        <w:rPr>
          <w:rFonts w:ascii="Times New Roman" w:hAnsi="Times New Roman" w:cs="Times New Roman"/>
          <w:sz w:val="24"/>
          <w:szCs w:val="24"/>
        </w:rPr>
      </w:pPr>
    </w:p>
    <w:p w:rsidR="00831972" w:rsidRDefault="00831972" w:rsidP="00E5569C">
      <w:pPr>
        <w:spacing w:after="0"/>
        <w:jc w:val="right"/>
        <w:rPr>
          <w:rFonts w:ascii="Times New Roman" w:hAnsi="Times New Roman" w:cs="Times New Roman"/>
          <w:sz w:val="24"/>
          <w:szCs w:val="24"/>
        </w:rPr>
      </w:pPr>
    </w:p>
    <w:p w:rsidR="00831972" w:rsidRDefault="00831972" w:rsidP="00E5569C">
      <w:pPr>
        <w:spacing w:after="0"/>
        <w:jc w:val="right"/>
        <w:rPr>
          <w:rFonts w:ascii="Times New Roman" w:hAnsi="Times New Roman" w:cs="Times New Roman"/>
          <w:sz w:val="24"/>
          <w:szCs w:val="24"/>
        </w:rPr>
      </w:pPr>
    </w:p>
    <w:p w:rsidR="00DB1D1C" w:rsidRPr="00DB1D1C" w:rsidRDefault="00DB1D1C" w:rsidP="00DB1D1C">
      <w:pPr>
        <w:keepNext/>
        <w:keepLines/>
        <w:autoSpaceDE w:val="0"/>
        <w:spacing w:after="0" w:line="240" w:lineRule="auto"/>
        <w:ind w:left="3540" w:firstLine="708"/>
        <w:jc w:val="center"/>
        <w:rPr>
          <w:rFonts w:ascii="Times New Roman" w:eastAsia="Times New Roman" w:hAnsi="Times New Roman" w:cs="Times New Roman"/>
          <w:b/>
          <w:sz w:val="24"/>
          <w:szCs w:val="24"/>
        </w:rPr>
      </w:pPr>
      <w:bookmarkStart w:id="0" w:name="_GoBack"/>
      <w:bookmarkEnd w:id="0"/>
      <w:r w:rsidRPr="00DB1D1C">
        <w:rPr>
          <w:rFonts w:ascii="Times New Roman" w:eastAsia="Times New Roman" w:hAnsi="Times New Roman" w:cs="Times New Roman"/>
          <w:b/>
          <w:sz w:val="24"/>
          <w:szCs w:val="24"/>
        </w:rPr>
        <w:lastRenderedPageBreak/>
        <w:t xml:space="preserve">Приложение № 1 </w:t>
      </w:r>
    </w:p>
    <w:p w:rsidR="00DB1D1C" w:rsidRPr="00DB1D1C" w:rsidRDefault="00DB1D1C" w:rsidP="00DB1D1C">
      <w:pPr>
        <w:keepNext/>
        <w:keepLines/>
        <w:autoSpaceDE w:val="0"/>
        <w:spacing w:after="0" w:line="240" w:lineRule="auto"/>
        <w:ind w:left="2832" w:firstLine="708"/>
        <w:jc w:val="center"/>
        <w:rPr>
          <w:rFonts w:ascii="Times New Roman" w:eastAsia="Times New Roman" w:hAnsi="Times New Roman" w:cs="Times New Roman"/>
          <w:b/>
          <w:sz w:val="24"/>
          <w:szCs w:val="24"/>
        </w:rPr>
      </w:pPr>
      <w:r w:rsidRPr="00DB1D1C">
        <w:rPr>
          <w:rFonts w:ascii="Times New Roman" w:eastAsia="Times New Roman" w:hAnsi="Times New Roman" w:cs="Times New Roman"/>
          <w:b/>
          <w:sz w:val="24"/>
          <w:szCs w:val="24"/>
        </w:rPr>
        <w:t>к решению Совета народных депутатов</w:t>
      </w:r>
    </w:p>
    <w:p w:rsidR="00DB1D1C" w:rsidRPr="00DB1D1C" w:rsidRDefault="00DB1D1C" w:rsidP="00DB1D1C">
      <w:pPr>
        <w:keepNext/>
        <w:keepLines/>
        <w:autoSpaceDE w:val="0"/>
        <w:spacing w:after="0" w:line="240" w:lineRule="auto"/>
        <w:ind w:left="2124" w:firstLine="708"/>
        <w:jc w:val="center"/>
        <w:rPr>
          <w:rFonts w:ascii="Times New Roman" w:eastAsia="Times New Roman" w:hAnsi="Times New Roman" w:cs="Times New Roman"/>
          <w:b/>
          <w:sz w:val="24"/>
          <w:szCs w:val="24"/>
        </w:rPr>
      </w:pPr>
      <w:r w:rsidRPr="00DB1D1C">
        <w:rPr>
          <w:rFonts w:ascii="Times New Roman" w:eastAsia="Times New Roman" w:hAnsi="Times New Roman" w:cs="Times New Roman"/>
          <w:b/>
          <w:sz w:val="24"/>
          <w:szCs w:val="24"/>
        </w:rPr>
        <w:t>МО «Кошехабльский район»</w:t>
      </w:r>
    </w:p>
    <w:p w:rsidR="005648AA" w:rsidRDefault="005648AA" w:rsidP="00DB1D1C">
      <w:pPr>
        <w:keepNext/>
        <w:keepLines/>
        <w:autoSpaceDE w:val="0"/>
        <w:spacing w:after="0" w:line="240" w:lineRule="auto"/>
        <w:ind w:left="2832" w:firstLine="708"/>
        <w:jc w:val="center"/>
        <w:rPr>
          <w:rFonts w:ascii="Times New Roman" w:eastAsia="Times New Roman" w:hAnsi="Times New Roman" w:cs="Times New Roman"/>
          <w:b/>
          <w:sz w:val="24"/>
          <w:szCs w:val="24"/>
        </w:rPr>
      </w:pPr>
    </w:p>
    <w:p w:rsidR="00DB1D1C" w:rsidRPr="00DB1D1C" w:rsidRDefault="00DB1D1C" w:rsidP="00DB1D1C">
      <w:pPr>
        <w:keepNext/>
        <w:keepLines/>
        <w:autoSpaceDE w:val="0"/>
        <w:spacing w:after="0" w:line="240" w:lineRule="auto"/>
        <w:ind w:left="2832" w:firstLine="708"/>
        <w:jc w:val="center"/>
        <w:rPr>
          <w:rFonts w:ascii="Times New Roman" w:eastAsia="Times New Roman" w:hAnsi="Times New Roman" w:cs="Times New Roman"/>
          <w:b/>
          <w:sz w:val="24"/>
          <w:szCs w:val="24"/>
        </w:rPr>
      </w:pPr>
      <w:r w:rsidRPr="00DB1D1C">
        <w:rPr>
          <w:rFonts w:ascii="Times New Roman" w:eastAsia="Times New Roman" w:hAnsi="Times New Roman" w:cs="Times New Roman"/>
          <w:b/>
          <w:sz w:val="24"/>
          <w:szCs w:val="24"/>
        </w:rPr>
        <w:t xml:space="preserve">от </w:t>
      </w:r>
      <w:r w:rsidR="0046304E">
        <w:rPr>
          <w:rFonts w:ascii="Times New Roman" w:eastAsia="Times New Roman" w:hAnsi="Times New Roman" w:cs="Times New Roman"/>
          <w:b/>
          <w:sz w:val="24"/>
          <w:szCs w:val="24"/>
        </w:rPr>
        <w:t>30</w:t>
      </w:r>
      <w:r w:rsidRPr="00DB1D1C">
        <w:rPr>
          <w:rFonts w:ascii="Times New Roman" w:eastAsia="Times New Roman" w:hAnsi="Times New Roman" w:cs="Times New Roman"/>
          <w:b/>
          <w:sz w:val="24"/>
          <w:szCs w:val="24"/>
        </w:rPr>
        <w:t xml:space="preserve"> декабря 2016 года № </w:t>
      </w:r>
      <w:r w:rsidR="0046304E">
        <w:rPr>
          <w:rFonts w:ascii="Times New Roman" w:eastAsia="Times New Roman" w:hAnsi="Times New Roman" w:cs="Times New Roman"/>
          <w:b/>
          <w:sz w:val="24"/>
          <w:szCs w:val="24"/>
        </w:rPr>
        <w:t xml:space="preserve">159 </w:t>
      </w:r>
    </w:p>
    <w:p w:rsidR="00DB1D1C" w:rsidRPr="00DB1D1C" w:rsidRDefault="00DB1D1C" w:rsidP="00DB1D1C">
      <w:pPr>
        <w:spacing w:after="0" w:line="240" w:lineRule="auto"/>
        <w:ind w:right="113"/>
        <w:jc w:val="center"/>
        <w:rPr>
          <w:rFonts w:ascii="Times New Roman" w:eastAsia="Times New Roman" w:hAnsi="Times New Roman" w:cs="Times New Roman"/>
          <w:b/>
          <w:caps/>
          <w:sz w:val="24"/>
          <w:szCs w:val="24"/>
        </w:rPr>
      </w:pPr>
    </w:p>
    <w:p w:rsidR="00CD6972" w:rsidRDefault="00CD6972" w:rsidP="00B67C85">
      <w:pPr>
        <w:spacing w:after="0" w:line="240" w:lineRule="auto"/>
        <w:ind w:right="113" w:firstLine="709"/>
        <w:jc w:val="right"/>
        <w:rPr>
          <w:rFonts w:ascii="Times New Roman" w:eastAsia="Arial" w:hAnsi="Times New Roman" w:cs="Times New Roman"/>
          <w:caps/>
          <w:sz w:val="24"/>
          <w:szCs w:val="24"/>
        </w:rPr>
      </w:pPr>
    </w:p>
    <w:p w:rsidR="00DB1D1C" w:rsidRPr="00B67C85" w:rsidRDefault="00DB1D1C" w:rsidP="00B67C85">
      <w:pPr>
        <w:spacing w:after="0" w:line="240" w:lineRule="auto"/>
        <w:ind w:right="113" w:firstLine="709"/>
        <w:jc w:val="right"/>
        <w:rPr>
          <w:rFonts w:ascii="Times New Roman" w:eastAsia="Arial" w:hAnsi="Times New Roman" w:cs="Times New Roman"/>
          <w:caps/>
          <w:sz w:val="24"/>
          <w:szCs w:val="24"/>
        </w:rPr>
      </w:pPr>
    </w:p>
    <w:p w:rsidR="004239DE" w:rsidRPr="004239DE" w:rsidRDefault="004239DE" w:rsidP="004239DE">
      <w:pPr>
        <w:spacing w:after="0" w:line="240" w:lineRule="auto"/>
        <w:ind w:right="113" w:firstLine="709"/>
        <w:rPr>
          <w:rFonts w:ascii="Times New Roman" w:eastAsia="Arial" w:hAnsi="Times New Roman" w:cs="Times New Roman"/>
          <w:b/>
          <w:caps/>
          <w:sz w:val="24"/>
          <w:szCs w:val="24"/>
        </w:rPr>
      </w:pPr>
      <w:r w:rsidRPr="004239DE">
        <w:rPr>
          <w:rFonts w:ascii="Times New Roman" w:eastAsia="Arial" w:hAnsi="Times New Roman" w:cs="Times New Roman"/>
          <w:b/>
          <w:caps/>
          <w:sz w:val="24"/>
          <w:szCs w:val="24"/>
        </w:rPr>
        <w:t>Часть III    Градостроительные регламенты</w:t>
      </w:r>
    </w:p>
    <w:p w:rsidR="004F5139" w:rsidRPr="008A1C41" w:rsidRDefault="004F5139" w:rsidP="004F5139">
      <w:pPr>
        <w:spacing w:after="0" w:line="240" w:lineRule="auto"/>
        <w:ind w:firstLine="709"/>
        <w:jc w:val="both"/>
        <w:rPr>
          <w:rFonts w:ascii="Times New Roman" w:eastAsia="Arial" w:hAnsi="Times New Roman" w:cs="Times New Roman"/>
          <w:b/>
          <w:sz w:val="24"/>
          <w:szCs w:val="24"/>
          <w:shd w:val="clear" w:color="auto" w:fill="FFFFFF"/>
        </w:rPr>
      </w:pPr>
      <w:r w:rsidRPr="008A1C41">
        <w:rPr>
          <w:rFonts w:ascii="Times New Roman" w:eastAsia="Arial" w:hAnsi="Times New Roman" w:cs="Times New Roman"/>
          <w:b/>
          <w:sz w:val="24"/>
          <w:szCs w:val="24"/>
          <w:shd w:val="clear" w:color="auto" w:fill="FFFFFF"/>
        </w:rPr>
        <w:t>Раздел 9.  Градостроительные регламенты в отношении земельных участков и объектов капитального строительства, расположенных в пределах территориальной зоны</w:t>
      </w:r>
    </w:p>
    <w:p w:rsidR="004F5139" w:rsidRPr="008A1C41" w:rsidRDefault="004F5139" w:rsidP="004F5139">
      <w:pPr>
        <w:spacing w:after="0" w:line="240" w:lineRule="auto"/>
        <w:ind w:firstLine="709"/>
        <w:jc w:val="both"/>
        <w:rPr>
          <w:rFonts w:ascii="Times New Roman" w:eastAsia="Arial" w:hAnsi="Times New Roman" w:cs="Times New Roman"/>
          <w:b/>
          <w:sz w:val="24"/>
          <w:szCs w:val="24"/>
          <w:shd w:val="clear" w:color="auto" w:fill="FFFFFF"/>
        </w:rPr>
      </w:pPr>
    </w:p>
    <w:p w:rsidR="004F5139" w:rsidRPr="008A1C41" w:rsidRDefault="004F5139" w:rsidP="004F5139">
      <w:pPr>
        <w:spacing w:after="0" w:line="240" w:lineRule="auto"/>
        <w:ind w:firstLine="709"/>
        <w:jc w:val="center"/>
        <w:rPr>
          <w:rFonts w:ascii="Times New Roman" w:eastAsia="Arial" w:hAnsi="Times New Roman" w:cs="Times New Roman"/>
          <w:b/>
          <w:caps/>
          <w:sz w:val="24"/>
          <w:szCs w:val="24"/>
        </w:rPr>
      </w:pPr>
      <w:r w:rsidRPr="008A1C41">
        <w:rPr>
          <w:rFonts w:ascii="Times New Roman" w:eastAsia="Arial" w:hAnsi="Times New Roman" w:cs="Times New Roman"/>
          <w:b/>
          <w:caps/>
          <w:sz w:val="24"/>
          <w:szCs w:val="24"/>
        </w:rPr>
        <w:t>Земли сельскохозяйственного назначения</w:t>
      </w:r>
    </w:p>
    <w:p w:rsidR="004F5139" w:rsidRPr="008A1C41" w:rsidRDefault="004F5139" w:rsidP="004F5139">
      <w:pPr>
        <w:spacing w:after="0" w:line="240" w:lineRule="auto"/>
        <w:ind w:firstLine="709"/>
        <w:jc w:val="center"/>
        <w:rPr>
          <w:rFonts w:ascii="Times New Roman" w:eastAsia="Arial" w:hAnsi="Times New Roman" w:cs="Times New Roman"/>
          <w:b/>
          <w:caps/>
          <w:sz w:val="24"/>
          <w:szCs w:val="24"/>
        </w:rPr>
      </w:pPr>
    </w:p>
    <w:p w:rsidR="004F5139" w:rsidRPr="008A1C41" w:rsidRDefault="004F5139" w:rsidP="004F5139">
      <w:pPr>
        <w:spacing w:after="0" w:line="240" w:lineRule="auto"/>
        <w:ind w:firstLine="709"/>
        <w:jc w:val="both"/>
        <w:rPr>
          <w:rFonts w:ascii="Times New Roman" w:eastAsia="Arial" w:hAnsi="Times New Roman" w:cs="Times New Roman"/>
          <w:b/>
          <w:sz w:val="24"/>
          <w:szCs w:val="24"/>
        </w:rPr>
      </w:pPr>
      <w:r w:rsidRPr="008A1C41">
        <w:rPr>
          <w:rFonts w:ascii="Times New Roman" w:eastAsia="Arial" w:hAnsi="Times New Roman" w:cs="Times New Roman"/>
          <w:b/>
          <w:sz w:val="24"/>
          <w:szCs w:val="24"/>
        </w:rPr>
        <w:t>Статья 42.  Зона земель сельскохозяйственных угодий (ЗСХ-1)</w:t>
      </w:r>
    </w:p>
    <w:p w:rsidR="004F5139" w:rsidRPr="008A1C41" w:rsidRDefault="004F5139" w:rsidP="004F5139">
      <w:pPr>
        <w:spacing w:after="0" w:line="240" w:lineRule="auto"/>
        <w:ind w:firstLine="709"/>
        <w:jc w:val="center"/>
        <w:rPr>
          <w:rFonts w:ascii="Times New Roman" w:eastAsia="Arial" w:hAnsi="Times New Roman" w:cs="Times New Roman"/>
          <w:b/>
          <w:caps/>
          <w:sz w:val="24"/>
          <w:szCs w:val="24"/>
        </w:rPr>
      </w:pPr>
    </w:p>
    <w:p w:rsidR="004F5139" w:rsidRPr="008A1C41" w:rsidRDefault="004F5139" w:rsidP="004F5139">
      <w:pPr>
        <w:autoSpaceDE w:val="0"/>
        <w:autoSpaceDN w:val="0"/>
        <w:adjustRightInd w:val="0"/>
        <w:spacing w:after="0" w:line="240" w:lineRule="auto"/>
        <w:ind w:firstLine="708"/>
        <w:jc w:val="both"/>
        <w:rPr>
          <w:rFonts w:ascii="Times New Roman" w:hAnsi="Times New Roman" w:cs="Times New Roman"/>
          <w:i/>
          <w:iCs/>
          <w:sz w:val="24"/>
          <w:szCs w:val="24"/>
        </w:rPr>
      </w:pPr>
      <w:r w:rsidRPr="008A1C41">
        <w:rPr>
          <w:rFonts w:ascii="Times New Roman" w:hAnsi="Times New Roman" w:cs="Times New Roman"/>
          <w:i/>
          <w:iCs/>
          <w:sz w:val="24"/>
          <w:szCs w:val="24"/>
        </w:rPr>
        <w:t>Зона выделена для обеспечения правовых условий и процедур формирования сельскохозяйственной деятельности. В соответствии со статьёй 36 Градостроительного кодекса Российской Федерации градостроительные регламенты в этих зонах не устанавливаются. Их использование определяется уполномоченными органами в соответствии с законодательством Российской Федерации. Виды разрешенного использования (а также предельные размеры земельных участков и предельные параметры разрешенного строительства, реконструкции объектов капитального строительства) устанавливаются в индивидуальном порядке (применительно к каждому земельному участку, объекту) в соответствии с Земельным кодексом РФ.</w:t>
      </w:r>
    </w:p>
    <w:p w:rsidR="004F5139" w:rsidRDefault="004F5139" w:rsidP="004F5139">
      <w:pPr>
        <w:autoSpaceDE w:val="0"/>
        <w:autoSpaceDN w:val="0"/>
        <w:adjustRightInd w:val="0"/>
        <w:spacing w:after="0" w:line="240" w:lineRule="auto"/>
        <w:ind w:firstLine="708"/>
        <w:jc w:val="both"/>
        <w:rPr>
          <w:rFonts w:ascii="Times New Roman" w:hAnsi="Times New Roman" w:cs="Times New Roman"/>
          <w:sz w:val="24"/>
          <w:szCs w:val="24"/>
        </w:rPr>
      </w:pPr>
    </w:p>
    <w:p w:rsidR="004F5139" w:rsidRPr="008A1C41" w:rsidRDefault="004F5139" w:rsidP="004F5139">
      <w:pPr>
        <w:autoSpaceDE w:val="0"/>
        <w:autoSpaceDN w:val="0"/>
        <w:adjustRightInd w:val="0"/>
        <w:spacing w:after="0" w:line="240" w:lineRule="auto"/>
        <w:ind w:firstLine="708"/>
        <w:jc w:val="both"/>
        <w:rPr>
          <w:rFonts w:ascii="Times New Roman" w:eastAsia="Arial" w:hAnsi="Times New Roman" w:cs="Times New Roman"/>
          <w:b/>
          <w:sz w:val="24"/>
          <w:szCs w:val="24"/>
        </w:rPr>
      </w:pPr>
      <w:r w:rsidRPr="008A1C41">
        <w:rPr>
          <w:rFonts w:ascii="Times New Roman" w:eastAsia="Arial" w:hAnsi="Times New Roman" w:cs="Times New Roman"/>
          <w:b/>
          <w:sz w:val="24"/>
          <w:szCs w:val="24"/>
        </w:rPr>
        <w:t>Статья 43.  Зона земель занятая защитными лесными насаждениями (ЗСХ-2)</w:t>
      </w:r>
    </w:p>
    <w:p w:rsidR="004F5139" w:rsidRPr="008A1C41" w:rsidRDefault="004F5139" w:rsidP="004F5139">
      <w:pPr>
        <w:autoSpaceDE w:val="0"/>
        <w:autoSpaceDN w:val="0"/>
        <w:adjustRightInd w:val="0"/>
        <w:spacing w:after="0" w:line="240" w:lineRule="auto"/>
        <w:jc w:val="center"/>
        <w:rPr>
          <w:rFonts w:ascii="Times New Roman" w:eastAsia="Arial" w:hAnsi="Times New Roman" w:cs="Times New Roman"/>
          <w:b/>
          <w:sz w:val="24"/>
          <w:szCs w:val="24"/>
        </w:rPr>
      </w:pPr>
    </w:p>
    <w:p w:rsidR="004F5139" w:rsidRPr="008A1C41" w:rsidRDefault="004F5139" w:rsidP="004F5139">
      <w:pPr>
        <w:spacing w:after="0" w:line="240" w:lineRule="auto"/>
        <w:ind w:firstLine="709"/>
        <w:jc w:val="both"/>
        <w:rPr>
          <w:rFonts w:ascii="Times New Roman" w:eastAsia="Arial" w:hAnsi="Times New Roman" w:cs="Times New Roman"/>
          <w:i/>
          <w:sz w:val="24"/>
          <w:szCs w:val="24"/>
        </w:rPr>
      </w:pPr>
      <w:r w:rsidRPr="008A1C41">
        <w:rPr>
          <w:rFonts w:ascii="Times New Roman" w:eastAsia="Arial" w:hAnsi="Times New Roman" w:cs="Times New Roman"/>
          <w:i/>
          <w:sz w:val="24"/>
          <w:szCs w:val="24"/>
        </w:rPr>
        <w:t>Зона выделена для обеспечения организационно-правовых условий и процедур</w:t>
      </w:r>
    </w:p>
    <w:p w:rsidR="004F5139" w:rsidRPr="008A1C41" w:rsidRDefault="004F5139" w:rsidP="004F5139">
      <w:pPr>
        <w:spacing w:after="0" w:line="240" w:lineRule="auto"/>
        <w:jc w:val="both"/>
        <w:rPr>
          <w:rFonts w:ascii="Times New Roman" w:eastAsia="Arial" w:hAnsi="Times New Roman" w:cs="Times New Roman"/>
          <w:i/>
          <w:sz w:val="24"/>
          <w:szCs w:val="24"/>
        </w:rPr>
      </w:pPr>
      <w:r w:rsidRPr="008A1C41">
        <w:rPr>
          <w:rFonts w:ascii="Times New Roman" w:eastAsia="Arial" w:hAnsi="Times New Roman" w:cs="Times New Roman"/>
          <w:i/>
          <w:sz w:val="24"/>
          <w:szCs w:val="24"/>
        </w:rPr>
        <w:t xml:space="preserve">использования участков лесных насаждений предназначенных для обеспечения защиты земель от воздействия негативных (вредных) природных, антропогенных и техногенных явлений </w:t>
      </w:r>
    </w:p>
    <w:p w:rsidR="004F5139" w:rsidRPr="008A1C41" w:rsidRDefault="004F5139" w:rsidP="004F5139">
      <w:pPr>
        <w:spacing w:after="0" w:line="240" w:lineRule="auto"/>
        <w:jc w:val="both"/>
        <w:rPr>
          <w:rFonts w:ascii="Times New Roman" w:eastAsia="Arial" w:hAnsi="Times New Roman" w:cs="Times New Roman"/>
          <w:i/>
          <w:sz w:val="24"/>
          <w:szCs w:val="24"/>
        </w:rPr>
      </w:pPr>
    </w:p>
    <w:p w:rsidR="004F5139" w:rsidRPr="008A1C41" w:rsidRDefault="004F5139" w:rsidP="004F5139">
      <w:pPr>
        <w:spacing w:after="0" w:line="240" w:lineRule="auto"/>
        <w:rPr>
          <w:rFonts w:ascii="Times New Roman" w:eastAsia="Arial" w:hAnsi="Times New Roman" w:cs="Times New Roman"/>
          <w:b/>
          <w:sz w:val="24"/>
          <w:szCs w:val="24"/>
        </w:rPr>
      </w:pPr>
      <w:r w:rsidRPr="008A1C41">
        <w:rPr>
          <w:rFonts w:ascii="Times New Roman" w:eastAsia="Arial" w:hAnsi="Times New Roman" w:cs="Times New Roman"/>
          <w:b/>
          <w:sz w:val="24"/>
          <w:szCs w:val="24"/>
        </w:rPr>
        <w:t>1.1 Основные виды разрешенного использования</w:t>
      </w:r>
    </w:p>
    <w:p w:rsidR="004F5139" w:rsidRPr="008A1C41" w:rsidRDefault="004F5139" w:rsidP="004F5139">
      <w:pPr>
        <w:tabs>
          <w:tab w:val="left" w:pos="1080"/>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зеленые насаждения санитарно-защитных зон;</w:t>
      </w:r>
    </w:p>
    <w:p w:rsidR="004F5139" w:rsidRPr="008A1C41" w:rsidRDefault="004F5139" w:rsidP="004F5139">
      <w:pPr>
        <w:tabs>
          <w:tab w:val="left" w:pos="1080"/>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зеленые насаждения защитно-мелиоративных зон;</w:t>
      </w:r>
    </w:p>
    <w:p w:rsidR="004F5139" w:rsidRPr="008A1C41" w:rsidRDefault="004F5139" w:rsidP="004F5139">
      <w:pPr>
        <w:tabs>
          <w:tab w:val="left" w:pos="1080"/>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зеленые насаждения ветрозащитных зон;</w:t>
      </w:r>
    </w:p>
    <w:p w:rsidR="004F5139" w:rsidRPr="008A1C41" w:rsidRDefault="004F5139" w:rsidP="004F5139">
      <w:pPr>
        <w:tabs>
          <w:tab w:val="left" w:pos="1080"/>
        </w:tabs>
        <w:spacing w:after="0" w:line="240" w:lineRule="auto"/>
        <w:jc w:val="both"/>
        <w:rPr>
          <w:rFonts w:ascii="Times New Roman" w:eastAsia="Arial" w:hAnsi="Times New Roman" w:cs="Times New Roman"/>
          <w:sz w:val="24"/>
          <w:szCs w:val="24"/>
          <w:shd w:val="clear" w:color="auto" w:fill="FFFF00"/>
        </w:rPr>
      </w:pPr>
      <w:r w:rsidRPr="008A1C41">
        <w:rPr>
          <w:rFonts w:ascii="Times New Roman" w:eastAsia="Arial" w:hAnsi="Times New Roman" w:cs="Times New Roman"/>
          <w:sz w:val="24"/>
          <w:szCs w:val="24"/>
          <w:shd w:val="clear" w:color="auto" w:fill="FFFFFF"/>
        </w:rPr>
        <w:t>- сады.</w:t>
      </w:r>
    </w:p>
    <w:p w:rsidR="004F5139" w:rsidRPr="008A1C41" w:rsidRDefault="004F5139" w:rsidP="004F5139">
      <w:pPr>
        <w:shd w:val="clear" w:color="auto" w:fill="FFFFFF"/>
        <w:tabs>
          <w:tab w:val="left" w:pos="1440"/>
        </w:tabs>
        <w:autoSpaceDE w:val="0"/>
        <w:autoSpaceDN w:val="0"/>
        <w:adjustRightInd w:val="0"/>
        <w:spacing w:after="0" w:line="240" w:lineRule="auto"/>
        <w:rPr>
          <w:rFonts w:ascii="Times New Roman" w:hAnsi="Times New Roman" w:cs="Times New Roman"/>
          <w:sz w:val="24"/>
          <w:szCs w:val="24"/>
        </w:rPr>
      </w:pPr>
      <w:r w:rsidRPr="008A1C41">
        <w:rPr>
          <w:rFonts w:ascii="Times New Roman" w:hAnsi="Times New Roman" w:cs="Times New Roman"/>
          <w:b/>
          <w:bCs/>
          <w:sz w:val="24"/>
          <w:szCs w:val="24"/>
        </w:rPr>
        <w:t>1.2. Условно-разрешенные виды использования*</w:t>
      </w:r>
    </w:p>
    <w:p w:rsidR="004F5139" w:rsidRPr="008A1C41" w:rsidRDefault="004F5139" w:rsidP="004F5139">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8A1C41">
        <w:rPr>
          <w:rFonts w:ascii="Times New Roman" w:hAnsi="Times New Roman" w:cs="Times New Roman"/>
          <w:sz w:val="24"/>
          <w:szCs w:val="24"/>
        </w:rPr>
        <w:t>- объекты трубопроводного транспорта.*</w:t>
      </w:r>
    </w:p>
    <w:p w:rsidR="004F5139" w:rsidRPr="008A1C41" w:rsidRDefault="004F5139" w:rsidP="004F5139">
      <w:pPr>
        <w:pStyle w:val="a9"/>
        <w:widowControl/>
        <w:rPr>
          <w:sz w:val="20"/>
        </w:rPr>
      </w:pPr>
      <w:r w:rsidRPr="008A1C41">
        <w:rPr>
          <w:bCs/>
          <w:sz w:val="20"/>
        </w:rPr>
        <w:t>*</w:t>
      </w:r>
      <w:r w:rsidRPr="008A1C41">
        <w:rPr>
          <w:sz w:val="20"/>
        </w:rPr>
        <w:t>Условно разрешенные виды использования могут быть допущены, если их применение не сопровождается сокращением площади зеленых насаждений.</w:t>
      </w:r>
    </w:p>
    <w:p w:rsidR="004F5139" w:rsidRPr="008A1C41" w:rsidRDefault="004F5139" w:rsidP="004F5139">
      <w:pPr>
        <w:shd w:val="clear" w:color="auto" w:fill="FFFFFF"/>
        <w:tabs>
          <w:tab w:val="left" w:pos="1080"/>
        </w:tabs>
        <w:autoSpaceDE w:val="0"/>
        <w:autoSpaceDN w:val="0"/>
        <w:adjustRightInd w:val="0"/>
        <w:spacing w:after="0" w:line="240" w:lineRule="auto"/>
        <w:rPr>
          <w:rFonts w:ascii="Times New Roman" w:hAnsi="Times New Roman" w:cs="Times New Roman"/>
          <w:b/>
          <w:sz w:val="24"/>
          <w:szCs w:val="24"/>
        </w:rPr>
      </w:pPr>
      <w:r w:rsidRPr="008A1C41">
        <w:rPr>
          <w:rFonts w:ascii="Times New Roman" w:hAnsi="Times New Roman" w:cs="Times New Roman"/>
          <w:b/>
          <w:sz w:val="24"/>
          <w:szCs w:val="24"/>
        </w:rPr>
        <w:t>1.3. Вспомогательные виды использования объектов капитального строительства и земельных участков для зоны ЗСХ-2 не устанавливаются.</w:t>
      </w:r>
    </w:p>
    <w:p w:rsidR="004F5139" w:rsidRPr="008A1C41" w:rsidRDefault="004F5139" w:rsidP="004F5139">
      <w:pPr>
        <w:shd w:val="clear" w:color="auto" w:fill="FFFFFF"/>
        <w:tabs>
          <w:tab w:val="left" w:pos="1080"/>
        </w:tabs>
        <w:autoSpaceDE w:val="0"/>
        <w:autoSpaceDN w:val="0"/>
        <w:adjustRightInd w:val="0"/>
        <w:spacing w:after="0" w:line="240" w:lineRule="auto"/>
        <w:ind w:firstLine="720"/>
        <w:jc w:val="both"/>
        <w:rPr>
          <w:rFonts w:ascii="Times New Roman" w:hAnsi="Times New Roman" w:cs="Times New Roman"/>
          <w:sz w:val="24"/>
          <w:szCs w:val="24"/>
        </w:rPr>
      </w:pPr>
      <w:r w:rsidRPr="008A1C41">
        <w:rPr>
          <w:rFonts w:ascii="Times New Roman" w:hAnsi="Times New Roman" w:cs="Times New Roman"/>
          <w:b/>
          <w:sz w:val="24"/>
          <w:szCs w:val="24"/>
        </w:rPr>
        <w:t>2.</w:t>
      </w:r>
      <w:r w:rsidRPr="008A1C41">
        <w:rPr>
          <w:rFonts w:ascii="Times New Roman" w:hAnsi="Times New Roman" w:cs="Times New Roman"/>
          <w:sz w:val="24"/>
          <w:szCs w:val="24"/>
        </w:rPr>
        <w:t xml:space="preserve"> Предельные размеры земельных участков и предельные параметры (минимальный отступ от границ земельного участка, предельная высота (этажность), максимальный процент застройки) разрешённого строительства, реконструкции объектов капитального строительства для зоны ЗСХ-2 не подлежат ограничению*.</w:t>
      </w:r>
    </w:p>
    <w:p w:rsidR="004F5139" w:rsidRPr="008A1C41" w:rsidRDefault="004F5139" w:rsidP="004F5139">
      <w:pPr>
        <w:pStyle w:val="a9"/>
        <w:widowControl/>
        <w:ind w:firstLine="709"/>
        <w:jc w:val="both"/>
        <w:rPr>
          <w:sz w:val="20"/>
        </w:rPr>
      </w:pPr>
      <w:r w:rsidRPr="008A1C41">
        <w:rPr>
          <w:sz w:val="20"/>
        </w:rPr>
        <w:t>* Размеры земельных участков под здания и сооружения определяются проектом межевания на основе проекта планировки в соответствии с действующими нормативами.</w:t>
      </w:r>
    </w:p>
    <w:p w:rsidR="004F5139" w:rsidRPr="008A1C41" w:rsidRDefault="004F5139" w:rsidP="004F5139">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8A1C41">
        <w:rPr>
          <w:rFonts w:ascii="Times New Roman" w:hAnsi="Times New Roman" w:cs="Times New Roman"/>
          <w:b/>
          <w:sz w:val="24"/>
          <w:szCs w:val="24"/>
        </w:rPr>
        <w:lastRenderedPageBreak/>
        <w:t>3.</w:t>
      </w:r>
      <w:r w:rsidRPr="008A1C41">
        <w:rPr>
          <w:rFonts w:ascii="Times New Roman" w:hAnsi="Times New Roman" w:cs="Times New Roman"/>
          <w:sz w:val="24"/>
          <w:szCs w:val="24"/>
        </w:rPr>
        <w:t xml:space="preserve"> Ограничения использования земельных участков и объектов капитального строительства указаны в статье 5</w:t>
      </w:r>
      <w:r>
        <w:rPr>
          <w:rFonts w:ascii="Times New Roman" w:hAnsi="Times New Roman" w:cs="Times New Roman"/>
          <w:sz w:val="24"/>
          <w:szCs w:val="24"/>
        </w:rPr>
        <w:t>4</w:t>
      </w:r>
      <w:r w:rsidRPr="008A1C41">
        <w:rPr>
          <w:rFonts w:ascii="Times New Roman" w:hAnsi="Times New Roman" w:cs="Times New Roman"/>
          <w:sz w:val="24"/>
          <w:szCs w:val="24"/>
        </w:rPr>
        <w:t xml:space="preserve"> «Ограничения на использование земельных участков и объектов капитального строительства» настоящих Правил.</w:t>
      </w:r>
    </w:p>
    <w:p w:rsidR="004F5139" w:rsidRPr="008A1C41" w:rsidRDefault="004F5139" w:rsidP="004F5139">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p>
    <w:p w:rsidR="004F5139" w:rsidRPr="008A1C41" w:rsidRDefault="004F5139" w:rsidP="004F5139">
      <w:pPr>
        <w:spacing w:after="0" w:line="240" w:lineRule="auto"/>
        <w:ind w:firstLine="709"/>
        <w:jc w:val="both"/>
        <w:rPr>
          <w:rFonts w:ascii="Times New Roman" w:eastAsia="Arial" w:hAnsi="Times New Roman" w:cs="Times New Roman"/>
          <w:b/>
          <w:sz w:val="24"/>
          <w:szCs w:val="24"/>
        </w:rPr>
      </w:pPr>
      <w:r w:rsidRPr="008A1C41">
        <w:rPr>
          <w:rFonts w:ascii="Times New Roman" w:eastAsia="Arial" w:hAnsi="Times New Roman" w:cs="Times New Roman"/>
          <w:b/>
          <w:sz w:val="24"/>
          <w:szCs w:val="24"/>
        </w:rPr>
        <w:t>Статья 44.  Зона земель объектов сельскохозяйственного производства, хранения и переработки сельскохозяйственной продукции (ЗСХ-3)</w:t>
      </w:r>
    </w:p>
    <w:p w:rsidR="004F5139" w:rsidRPr="008A1C41" w:rsidRDefault="004F5139" w:rsidP="004F5139">
      <w:pPr>
        <w:spacing w:after="0" w:line="240" w:lineRule="auto"/>
        <w:ind w:firstLine="709"/>
        <w:jc w:val="both"/>
        <w:rPr>
          <w:rFonts w:ascii="Times New Roman" w:eastAsia="Arial" w:hAnsi="Times New Roman" w:cs="Times New Roman"/>
          <w:b/>
          <w:sz w:val="24"/>
          <w:szCs w:val="24"/>
        </w:rPr>
      </w:pPr>
    </w:p>
    <w:p w:rsidR="004F5139" w:rsidRPr="008A1C41" w:rsidRDefault="004F5139" w:rsidP="004F5139">
      <w:pPr>
        <w:spacing w:after="0" w:line="240" w:lineRule="auto"/>
        <w:ind w:firstLine="709"/>
        <w:jc w:val="both"/>
        <w:rPr>
          <w:rFonts w:ascii="Times New Roman" w:eastAsia="Arial" w:hAnsi="Times New Roman" w:cs="Times New Roman"/>
          <w:i/>
          <w:sz w:val="24"/>
          <w:szCs w:val="24"/>
        </w:rPr>
      </w:pPr>
      <w:r w:rsidRPr="008A1C41">
        <w:rPr>
          <w:rFonts w:ascii="Times New Roman" w:eastAsia="Arial" w:hAnsi="Times New Roman" w:cs="Times New Roman"/>
          <w:i/>
          <w:sz w:val="24"/>
          <w:szCs w:val="24"/>
        </w:rPr>
        <w:t>Зона выделена для обеспечения организационно-правовых условий и процедур</w:t>
      </w:r>
    </w:p>
    <w:p w:rsidR="004F5139" w:rsidRPr="008A1C41" w:rsidRDefault="004F5139" w:rsidP="004F5139">
      <w:pPr>
        <w:spacing w:after="0" w:line="240" w:lineRule="auto"/>
        <w:jc w:val="both"/>
        <w:rPr>
          <w:rFonts w:ascii="Times New Roman" w:eastAsia="Arial" w:hAnsi="Times New Roman" w:cs="Times New Roman"/>
          <w:i/>
          <w:sz w:val="24"/>
          <w:szCs w:val="24"/>
        </w:rPr>
      </w:pPr>
      <w:r w:rsidRPr="008A1C41">
        <w:rPr>
          <w:rFonts w:ascii="Times New Roman" w:eastAsia="Arial" w:hAnsi="Times New Roman" w:cs="Times New Roman"/>
          <w:i/>
          <w:sz w:val="24"/>
          <w:szCs w:val="24"/>
        </w:rPr>
        <w:t xml:space="preserve">использования площадок производства, хранения и первичной переработки сельскохозяйственной продукции </w:t>
      </w:r>
    </w:p>
    <w:p w:rsidR="004F5139" w:rsidRPr="008A1C41" w:rsidRDefault="004F5139" w:rsidP="004F5139">
      <w:pPr>
        <w:spacing w:after="0" w:line="240" w:lineRule="auto"/>
        <w:jc w:val="both"/>
        <w:rPr>
          <w:rFonts w:ascii="Times New Roman" w:eastAsia="Arial" w:hAnsi="Times New Roman" w:cs="Times New Roman"/>
          <w:i/>
          <w:sz w:val="24"/>
          <w:szCs w:val="24"/>
        </w:rPr>
      </w:pPr>
    </w:p>
    <w:p w:rsidR="004F5139" w:rsidRPr="008A1C41" w:rsidRDefault="004F5139" w:rsidP="004F5139">
      <w:pPr>
        <w:spacing w:after="0" w:line="240" w:lineRule="auto"/>
        <w:ind w:right="-57"/>
        <w:jc w:val="both"/>
        <w:rPr>
          <w:rFonts w:ascii="Times New Roman" w:eastAsia="Arial" w:hAnsi="Times New Roman" w:cs="Times New Roman"/>
          <w:b/>
          <w:sz w:val="24"/>
          <w:szCs w:val="24"/>
        </w:rPr>
      </w:pPr>
      <w:r w:rsidRPr="008A1C41">
        <w:rPr>
          <w:rFonts w:ascii="Times New Roman" w:eastAsia="Arial" w:hAnsi="Times New Roman" w:cs="Times New Roman"/>
          <w:b/>
          <w:sz w:val="24"/>
          <w:szCs w:val="24"/>
        </w:rPr>
        <w:t>1. Виды разрешённого использования земельных участков и объектов капитального строительства</w:t>
      </w:r>
    </w:p>
    <w:p w:rsidR="004F5139" w:rsidRPr="008A1C41" w:rsidRDefault="004F5139" w:rsidP="004F5139">
      <w:pPr>
        <w:spacing w:after="0" w:line="240" w:lineRule="auto"/>
        <w:rPr>
          <w:rFonts w:ascii="Times New Roman" w:eastAsia="Arial" w:hAnsi="Times New Roman" w:cs="Times New Roman"/>
          <w:b/>
          <w:sz w:val="24"/>
          <w:szCs w:val="24"/>
        </w:rPr>
      </w:pPr>
      <w:r w:rsidRPr="008A1C41">
        <w:rPr>
          <w:rFonts w:ascii="Times New Roman" w:eastAsia="Arial" w:hAnsi="Times New Roman" w:cs="Times New Roman"/>
          <w:b/>
          <w:sz w:val="24"/>
          <w:szCs w:val="24"/>
        </w:rPr>
        <w:t>1.1 Основные виды разрешенного использования</w:t>
      </w:r>
    </w:p>
    <w:p w:rsidR="004F5139" w:rsidRPr="008A1C41" w:rsidRDefault="004F5139" w:rsidP="004F5139">
      <w:pPr>
        <w:spacing w:after="0" w:line="240" w:lineRule="auto"/>
        <w:jc w:val="both"/>
        <w:rPr>
          <w:rFonts w:ascii="Times New Roman" w:eastAsia="Arial" w:hAnsi="Times New Roman" w:cs="Times New Roman"/>
          <w:sz w:val="24"/>
          <w:szCs w:val="24"/>
        </w:rPr>
      </w:pPr>
      <w:r w:rsidRPr="008A1C41">
        <w:rPr>
          <w:rFonts w:ascii="Times New Roman" w:eastAsia="Arial" w:hAnsi="Times New Roman" w:cs="Times New Roman"/>
          <w:sz w:val="24"/>
          <w:szCs w:val="24"/>
        </w:rPr>
        <w:t>- объекты используемые для производства сельскохозяйственной продукции;</w:t>
      </w:r>
    </w:p>
    <w:p w:rsidR="004F5139" w:rsidRPr="008A1C41" w:rsidRDefault="004F5139" w:rsidP="004F5139">
      <w:pPr>
        <w:spacing w:after="0" w:line="240" w:lineRule="auto"/>
        <w:jc w:val="both"/>
        <w:rPr>
          <w:rFonts w:ascii="Times New Roman" w:eastAsia="Arial" w:hAnsi="Times New Roman" w:cs="Times New Roman"/>
          <w:sz w:val="24"/>
          <w:szCs w:val="24"/>
        </w:rPr>
      </w:pPr>
      <w:r w:rsidRPr="008A1C41">
        <w:rPr>
          <w:rFonts w:ascii="Times New Roman" w:eastAsia="Arial" w:hAnsi="Times New Roman" w:cs="Times New Roman"/>
          <w:sz w:val="24"/>
          <w:szCs w:val="24"/>
        </w:rPr>
        <w:t>- объекты, используемые для хранения сельскохозяйственной продукции;</w:t>
      </w:r>
    </w:p>
    <w:p w:rsidR="004F5139" w:rsidRPr="008A1C41" w:rsidRDefault="004F5139" w:rsidP="004F5139">
      <w:pPr>
        <w:spacing w:after="0" w:line="240" w:lineRule="auto"/>
        <w:jc w:val="both"/>
        <w:rPr>
          <w:rFonts w:ascii="Times New Roman" w:eastAsia="Arial" w:hAnsi="Times New Roman" w:cs="Times New Roman"/>
          <w:sz w:val="24"/>
          <w:szCs w:val="24"/>
        </w:rPr>
      </w:pPr>
      <w:r w:rsidRPr="008A1C41">
        <w:rPr>
          <w:rFonts w:ascii="Times New Roman" w:eastAsia="Arial" w:hAnsi="Times New Roman" w:cs="Times New Roman"/>
          <w:sz w:val="24"/>
          <w:szCs w:val="24"/>
        </w:rPr>
        <w:t>- объекты первичной переработки сельскохозяйственной продукции.</w:t>
      </w:r>
    </w:p>
    <w:p w:rsidR="004F5139" w:rsidRPr="008A1C41" w:rsidRDefault="004F5139" w:rsidP="004F5139">
      <w:pPr>
        <w:spacing w:after="0" w:line="240" w:lineRule="auto"/>
        <w:rPr>
          <w:rFonts w:ascii="Times New Roman" w:eastAsia="Arial" w:hAnsi="Times New Roman" w:cs="Times New Roman"/>
          <w:b/>
          <w:sz w:val="24"/>
          <w:szCs w:val="24"/>
        </w:rPr>
      </w:pPr>
      <w:r w:rsidRPr="008A1C41">
        <w:rPr>
          <w:rFonts w:ascii="Times New Roman" w:eastAsia="Arial" w:hAnsi="Times New Roman" w:cs="Times New Roman"/>
          <w:b/>
          <w:sz w:val="24"/>
          <w:szCs w:val="24"/>
        </w:rPr>
        <w:t>1.2.  Вспомогательные виды разрешённого использования</w:t>
      </w:r>
    </w:p>
    <w:p w:rsidR="004F5139" w:rsidRPr="008A1C41" w:rsidRDefault="004F5139" w:rsidP="004F5139">
      <w:pPr>
        <w:spacing w:after="0" w:line="240" w:lineRule="auto"/>
        <w:jc w:val="both"/>
        <w:rPr>
          <w:rFonts w:ascii="Times New Roman" w:eastAsia="Arial" w:hAnsi="Times New Roman" w:cs="Times New Roman"/>
          <w:sz w:val="24"/>
          <w:szCs w:val="24"/>
        </w:rPr>
      </w:pPr>
      <w:r w:rsidRPr="008A1C41">
        <w:rPr>
          <w:rFonts w:ascii="Times New Roman" w:eastAsia="Arial" w:hAnsi="Times New Roman" w:cs="Times New Roman"/>
          <w:sz w:val="24"/>
          <w:szCs w:val="24"/>
        </w:rPr>
        <w:t>- административные и конторские здания;</w:t>
      </w:r>
    </w:p>
    <w:p w:rsidR="004F5139" w:rsidRPr="008A1C41" w:rsidRDefault="004F5139" w:rsidP="004F5139">
      <w:pPr>
        <w:spacing w:after="0" w:line="240" w:lineRule="auto"/>
        <w:jc w:val="both"/>
        <w:rPr>
          <w:rFonts w:ascii="Times New Roman" w:eastAsia="Arial" w:hAnsi="Times New Roman" w:cs="Times New Roman"/>
          <w:sz w:val="24"/>
          <w:szCs w:val="24"/>
        </w:rPr>
      </w:pPr>
      <w:r w:rsidRPr="008A1C41">
        <w:rPr>
          <w:rFonts w:ascii="Times New Roman" w:eastAsia="Arial" w:hAnsi="Times New Roman" w:cs="Times New Roman"/>
          <w:sz w:val="24"/>
          <w:szCs w:val="24"/>
        </w:rPr>
        <w:t>- гаражи и стоянки хранения грузовых автомобилей, специальной и сельскохозяйственной техники;</w:t>
      </w:r>
    </w:p>
    <w:p w:rsidR="004F5139" w:rsidRPr="008A1C41" w:rsidRDefault="004F5139" w:rsidP="004F5139">
      <w:pPr>
        <w:spacing w:after="0" w:line="240" w:lineRule="auto"/>
        <w:jc w:val="both"/>
        <w:rPr>
          <w:rFonts w:ascii="Times New Roman" w:eastAsia="Arial" w:hAnsi="Times New Roman" w:cs="Times New Roman"/>
          <w:sz w:val="24"/>
          <w:szCs w:val="24"/>
        </w:rPr>
      </w:pPr>
      <w:r w:rsidRPr="008A1C41">
        <w:rPr>
          <w:rFonts w:ascii="Times New Roman" w:eastAsia="Arial" w:hAnsi="Times New Roman" w:cs="Times New Roman"/>
          <w:sz w:val="24"/>
          <w:szCs w:val="24"/>
        </w:rPr>
        <w:t>- объекты авторемонтного назначения;</w:t>
      </w:r>
    </w:p>
    <w:p w:rsidR="004F5139" w:rsidRPr="008A1C41" w:rsidRDefault="004F5139" w:rsidP="004F5139">
      <w:pPr>
        <w:spacing w:after="0" w:line="240" w:lineRule="auto"/>
        <w:jc w:val="both"/>
        <w:rPr>
          <w:rFonts w:ascii="Times New Roman" w:eastAsia="Arial" w:hAnsi="Times New Roman" w:cs="Times New Roman"/>
          <w:sz w:val="24"/>
          <w:szCs w:val="24"/>
        </w:rPr>
      </w:pPr>
      <w:r w:rsidRPr="008A1C41">
        <w:rPr>
          <w:rFonts w:ascii="Times New Roman" w:eastAsia="Arial" w:hAnsi="Times New Roman" w:cs="Times New Roman"/>
          <w:sz w:val="24"/>
          <w:szCs w:val="24"/>
        </w:rPr>
        <w:t>- хозяйственные объекты и дворы;</w:t>
      </w:r>
    </w:p>
    <w:p w:rsidR="004F5139" w:rsidRPr="008A1C41" w:rsidRDefault="004F5139" w:rsidP="004F5139">
      <w:pPr>
        <w:spacing w:after="0" w:line="240" w:lineRule="auto"/>
        <w:jc w:val="both"/>
        <w:rPr>
          <w:rFonts w:ascii="Times New Roman" w:eastAsia="Arial" w:hAnsi="Times New Roman" w:cs="Times New Roman"/>
          <w:sz w:val="24"/>
          <w:szCs w:val="24"/>
        </w:rPr>
      </w:pPr>
      <w:r w:rsidRPr="008A1C41">
        <w:rPr>
          <w:rFonts w:ascii="Times New Roman" w:eastAsia="Arial" w:hAnsi="Times New Roman" w:cs="Times New Roman"/>
          <w:sz w:val="24"/>
          <w:szCs w:val="24"/>
        </w:rPr>
        <w:t>-объекты обеспечения сельскохозяйственного производства.</w:t>
      </w:r>
    </w:p>
    <w:p w:rsidR="004F5139" w:rsidRPr="008A1C41" w:rsidRDefault="004F5139" w:rsidP="004F5139">
      <w:pPr>
        <w:spacing w:after="0" w:line="240" w:lineRule="auto"/>
        <w:rPr>
          <w:rFonts w:ascii="Times New Roman" w:eastAsia="Arial" w:hAnsi="Times New Roman" w:cs="Times New Roman"/>
          <w:b/>
          <w:sz w:val="24"/>
          <w:szCs w:val="24"/>
        </w:rPr>
      </w:pPr>
      <w:r w:rsidRPr="008A1C41">
        <w:rPr>
          <w:rFonts w:ascii="Times New Roman" w:eastAsia="Arial" w:hAnsi="Times New Roman" w:cs="Times New Roman"/>
          <w:b/>
          <w:sz w:val="24"/>
          <w:szCs w:val="24"/>
        </w:rPr>
        <w:t>1.3 Условно-разрешённые виды использования</w:t>
      </w:r>
    </w:p>
    <w:p w:rsidR="004F5139" w:rsidRPr="008A1C41" w:rsidRDefault="004F5139" w:rsidP="004F5139">
      <w:pPr>
        <w:spacing w:after="0" w:line="240" w:lineRule="auto"/>
        <w:jc w:val="both"/>
        <w:rPr>
          <w:rFonts w:ascii="Times New Roman" w:eastAsia="Arial" w:hAnsi="Times New Roman" w:cs="Times New Roman"/>
          <w:sz w:val="24"/>
          <w:szCs w:val="24"/>
        </w:rPr>
      </w:pPr>
      <w:r w:rsidRPr="008A1C41">
        <w:rPr>
          <w:rFonts w:ascii="Times New Roman" w:eastAsia="Arial" w:hAnsi="Times New Roman" w:cs="Times New Roman"/>
          <w:sz w:val="24"/>
          <w:szCs w:val="24"/>
        </w:rPr>
        <w:t>- объекты коммунально-бытового назначения;</w:t>
      </w:r>
    </w:p>
    <w:p w:rsidR="004F5139" w:rsidRPr="008A1C41" w:rsidRDefault="004F5139" w:rsidP="004F5139">
      <w:pPr>
        <w:spacing w:after="0" w:line="240" w:lineRule="auto"/>
        <w:jc w:val="both"/>
        <w:rPr>
          <w:rFonts w:ascii="Times New Roman" w:eastAsia="Arial" w:hAnsi="Times New Roman" w:cs="Times New Roman"/>
          <w:sz w:val="24"/>
          <w:szCs w:val="24"/>
        </w:rPr>
      </w:pPr>
      <w:r w:rsidRPr="008A1C41">
        <w:rPr>
          <w:rFonts w:ascii="Times New Roman" w:eastAsia="Arial" w:hAnsi="Times New Roman" w:cs="Times New Roman"/>
          <w:sz w:val="24"/>
          <w:szCs w:val="24"/>
        </w:rPr>
        <w:t>- питомники растений для озеленения и благоустройства территорий.</w:t>
      </w:r>
    </w:p>
    <w:p w:rsidR="004F5139" w:rsidRPr="008A1C41" w:rsidRDefault="004F5139" w:rsidP="004F5139">
      <w:pPr>
        <w:shd w:val="clear" w:color="auto" w:fill="FFFFFF"/>
        <w:tabs>
          <w:tab w:val="left" w:pos="1080"/>
        </w:tabs>
        <w:autoSpaceDE w:val="0"/>
        <w:autoSpaceDN w:val="0"/>
        <w:adjustRightInd w:val="0"/>
        <w:spacing w:after="0" w:line="240" w:lineRule="auto"/>
        <w:ind w:firstLine="720"/>
        <w:jc w:val="both"/>
        <w:rPr>
          <w:rFonts w:ascii="Times New Roman" w:hAnsi="Times New Roman" w:cs="Times New Roman"/>
          <w:sz w:val="24"/>
          <w:szCs w:val="24"/>
        </w:rPr>
      </w:pPr>
      <w:r w:rsidRPr="008A1C41">
        <w:rPr>
          <w:rFonts w:ascii="Times New Roman" w:hAnsi="Times New Roman" w:cs="Times New Roman"/>
          <w:b/>
          <w:sz w:val="24"/>
          <w:szCs w:val="24"/>
        </w:rPr>
        <w:t>2.</w:t>
      </w:r>
      <w:r w:rsidRPr="008A1C41">
        <w:rPr>
          <w:rFonts w:ascii="Times New Roman" w:hAnsi="Times New Roman" w:cs="Times New Roman"/>
          <w:sz w:val="24"/>
          <w:szCs w:val="24"/>
        </w:rPr>
        <w:t xml:space="preserve"> Предельные размеры земельных участков и предельные параметры (минимальный отступ от границ земельного участка, предельная высота (этажность), максимальный процент застройки) разрешённого строительства, реконструкции объектов капитального строительства для зоны ЗСХ-3 не подлежат ограничению*.</w:t>
      </w:r>
    </w:p>
    <w:p w:rsidR="004F5139" w:rsidRPr="008A1C41" w:rsidRDefault="004F5139" w:rsidP="004F5139">
      <w:pPr>
        <w:pStyle w:val="a9"/>
        <w:widowControl/>
        <w:ind w:firstLine="709"/>
        <w:jc w:val="both"/>
        <w:rPr>
          <w:sz w:val="20"/>
        </w:rPr>
      </w:pPr>
      <w:r w:rsidRPr="008A1C41">
        <w:rPr>
          <w:sz w:val="20"/>
        </w:rPr>
        <w:t>* Размеры земельных участков под здания и сооружения определяются проектом межевания на основе проекта планировки в соответствии с действующими нормативами.</w:t>
      </w:r>
    </w:p>
    <w:p w:rsidR="004F5139" w:rsidRPr="008A1C41" w:rsidRDefault="004F5139" w:rsidP="004F5139">
      <w:pPr>
        <w:spacing w:after="0" w:line="240" w:lineRule="auto"/>
        <w:ind w:firstLine="709"/>
        <w:jc w:val="both"/>
        <w:rPr>
          <w:rFonts w:ascii="Times New Roman" w:hAnsi="Times New Roman" w:cs="Times New Roman"/>
          <w:sz w:val="24"/>
          <w:szCs w:val="24"/>
        </w:rPr>
      </w:pPr>
      <w:r w:rsidRPr="008A1C41">
        <w:rPr>
          <w:rFonts w:ascii="Times New Roman" w:hAnsi="Times New Roman" w:cs="Times New Roman"/>
          <w:b/>
          <w:sz w:val="24"/>
          <w:szCs w:val="24"/>
        </w:rPr>
        <w:t>3.</w:t>
      </w:r>
      <w:r w:rsidRPr="008A1C41">
        <w:rPr>
          <w:rFonts w:ascii="Times New Roman" w:hAnsi="Times New Roman" w:cs="Times New Roman"/>
          <w:sz w:val="24"/>
          <w:szCs w:val="24"/>
        </w:rPr>
        <w:t xml:space="preserve"> Ограничения использования земельных участков и объектов капитального строительства указаны в статье 5</w:t>
      </w:r>
      <w:r>
        <w:rPr>
          <w:rFonts w:ascii="Times New Roman" w:hAnsi="Times New Roman" w:cs="Times New Roman"/>
          <w:sz w:val="24"/>
          <w:szCs w:val="24"/>
        </w:rPr>
        <w:t>4</w:t>
      </w:r>
      <w:r w:rsidRPr="008A1C41">
        <w:rPr>
          <w:rFonts w:ascii="Times New Roman" w:hAnsi="Times New Roman" w:cs="Times New Roman"/>
          <w:sz w:val="24"/>
          <w:szCs w:val="24"/>
        </w:rPr>
        <w:t xml:space="preserve"> «Ограничения на использование земельных участков и объектов капитального строительства» настоящих Правил</w:t>
      </w:r>
    </w:p>
    <w:p w:rsidR="004F5139" w:rsidRPr="008A1C41" w:rsidRDefault="004F5139" w:rsidP="004F5139">
      <w:pPr>
        <w:spacing w:after="0" w:line="240" w:lineRule="auto"/>
        <w:ind w:firstLine="709"/>
        <w:jc w:val="both"/>
        <w:rPr>
          <w:rFonts w:ascii="Times New Roman" w:eastAsia="Arial" w:hAnsi="Times New Roman" w:cs="Times New Roman"/>
          <w:sz w:val="24"/>
          <w:szCs w:val="24"/>
        </w:rPr>
      </w:pPr>
    </w:p>
    <w:p w:rsidR="004F5139" w:rsidRPr="008A1C41" w:rsidRDefault="004F5139" w:rsidP="004F5139">
      <w:pPr>
        <w:spacing w:after="0" w:line="240" w:lineRule="auto"/>
        <w:ind w:firstLine="709"/>
        <w:jc w:val="both"/>
        <w:rPr>
          <w:rFonts w:ascii="Times New Roman" w:eastAsia="Arial" w:hAnsi="Times New Roman" w:cs="Times New Roman"/>
          <w:b/>
          <w:sz w:val="24"/>
          <w:szCs w:val="24"/>
        </w:rPr>
      </w:pPr>
      <w:r w:rsidRPr="008A1C41">
        <w:rPr>
          <w:rFonts w:ascii="Times New Roman" w:eastAsia="Arial" w:hAnsi="Times New Roman" w:cs="Times New Roman"/>
          <w:b/>
          <w:sz w:val="24"/>
          <w:szCs w:val="24"/>
        </w:rPr>
        <w:t>Статья 45. Зона земель, занятых водными объектами (ЗСХ-В)</w:t>
      </w:r>
    </w:p>
    <w:p w:rsidR="004F5139" w:rsidRPr="008A1C41" w:rsidRDefault="004F5139" w:rsidP="004F5139">
      <w:pPr>
        <w:spacing w:after="0" w:line="240" w:lineRule="auto"/>
        <w:ind w:firstLine="709"/>
        <w:jc w:val="both"/>
        <w:rPr>
          <w:rFonts w:ascii="Times New Roman" w:eastAsia="Arial" w:hAnsi="Times New Roman" w:cs="Times New Roman"/>
          <w:b/>
          <w:sz w:val="24"/>
          <w:szCs w:val="24"/>
        </w:rPr>
      </w:pPr>
    </w:p>
    <w:p w:rsidR="004F5139" w:rsidRPr="008A1C41" w:rsidRDefault="004F5139" w:rsidP="004F5139">
      <w:pPr>
        <w:spacing w:after="0" w:line="240" w:lineRule="auto"/>
        <w:ind w:firstLine="709"/>
        <w:jc w:val="both"/>
        <w:rPr>
          <w:rFonts w:ascii="Times New Roman" w:eastAsia="Arial" w:hAnsi="Times New Roman" w:cs="Times New Roman"/>
          <w:i/>
          <w:sz w:val="24"/>
          <w:szCs w:val="24"/>
        </w:rPr>
      </w:pPr>
      <w:r w:rsidRPr="008A1C41">
        <w:rPr>
          <w:rFonts w:ascii="Times New Roman" w:eastAsia="Arial" w:hAnsi="Times New Roman" w:cs="Times New Roman"/>
          <w:i/>
          <w:sz w:val="24"/>
          <w:szCs w:val="24"/>
        </w:rPr>
        <w:t>Зона выделена для обеспечения организационно-правовых условий и процедур</w:t>
      </w:r>
    </w:p>
    <w:p w:rsidR="004F5139" w:rsidRPr="008A1C41" w:rsidRDefault="004F5139" w:rsidP="004F5139">
      <w:pPr>
        <w:spacing w:after="0" w:line="240" w:lineRule="auto"/>
        <w:jc w:val="both"/>
        <w:rPr>
          <w:rFonts w:ascii="Times New Roman" w:eastAsia="Arial" w:hAnsi="Times New Roman" w:cs="Times New Roman"/>
          <w:i/>
          <w:sz w:val="24"/>
          <w:szCs w:val="24"/>
        </w:rPr>
      </w:pPr>
      <w:r w:rsidRPr="008A1C41">
        <w:rPr>
          <w:rFonts w:ascii="Times New Roman" w:eastAsia="Arial" w:hAnsi="Times New Roman" w:cs="Times New Roman"/>
          <w:i/>
          <w:sz w:val="24"/>
          <w:szCs w:val="24"/>
        </w:rPr>
        <w:t>хозяйственного использования водных объектов.</w:t>
      </w:r>
    </w:p>
    <w:p w:rsidR="004F5139" w:rsidRPr="008A1C41" w:rsidRDefault="004F5139" w:rsidP="004F5139">
      <w:pPr>
        <w:spacing w:after="0" w:line="240" w:lineRule="auto"/>
        <w:jc w:val="both"/>
        <w:rPr>
          <w:rFonts w:ascii="Times New Roman" w:eastAsia="Arial" w:hAnsi="Times New Roman" w:cs="Times New Roman"/>
          <w:i/>
          <w:sz w:val="24"/>
          <w:szCs w:val="24"/>
        </w:rPr>
      </w:pPr>
    </w:p>
    <w:p w:rsidR="004F5139" w:rsidRPr="008A1C41" w:rsidRDefault="004F5139" w:rsidP="004F5139">
      <w:pPr>
        <w:spacing w:after="0" w:line="240" w:lineRule="auto"/>
        <w:rPr>
          <w:rFonts w:ascii="Times New Roman" w:eastAsia="Arial" w:hAnsi="Times New Roman" w:cs="Times New Roman"/>
          <w:b/>
          <w:sz w:val="24"/>
          <w:szCs w:val="24"/>
        </w:rPr>
      </w:pPr>
      <w:r w:rsidRPr="008A1C41">
        <w:rPr>
          <w:rFonts w:ascii="Times New Roman" w:eastAsia="Arial" w:hAnsi="Times New Roman" w:cs="Times New Roman"/>
          <w:b/>
          <w:sz w:val="24"/>
          <w:szCs w:val="24"/>
        </w:rPr>
        <w:t>1. Виды разрешённого использования земельных участков и объектов капитального строительства</w:t>
      </w:r>
    </w:p>
    <w:p w:rsidR="004F5139" w:rsidRPr="008A1C41" w:rsidRDefault="004F5139" w:rsidP="004F5139">
      <w:pPr>
        <w:spacing w:after="0" w:line="240" w:lineRule="auto"/>
        <w:rPr>
          <w:rFonts w:ascii="Times New Roman" w:eastAsia="Arial" w:hAnsi="Times New Roman" w:cs="Times New Roman"/>
          <w:b/>
          <w:sz w:val="24"/>
          <w:szCs w:val="24"/>
        </w:rPr>
      </w:pPr>
      <w:r w:rsidRPr="008A1C41">
        <w:rPr>
          <w:rFonts w:ascii="Times New Roman" w:eastAsia="Arial" w:hAnsi="Times New Roman" w:cs="Times New Roman"/>
          <w:b/>
          <w:sz w:val="24"/>
          <w:szCs w:val="24"/>
        </w:rPr>
        <w:t>1.1. Основные виды разрешенного использования</w:t>
      </w:r>
    </w:p>
    <w:p w:rsidR="004F5139" w:rsidRPr="008A1C41" w:rsidRDefault="004F5139" w:rsidP="004F5139">
      <w:pPr>
        <w:spacing w:after="0" w:line="240" w:lineRule="auto"/>
        <w:jc w:val="both"/>
        <w:rPr>
          <w:rFonts w:ascii="Times New Roman" w:eastAsia="Arial" w:hAnsi="Times New Roman" w:cs="Times New Roman"/>
          <w:sz w:val="24"/>
          <w:szCs w:val="24"/>
        </w:rPr>
      </w:pPr>
      <w:r w:rsidRPr="008A1C41">
        <w:rPr>
          <w:rFonts w:ascii="Times New Roman" w:eastAsia="Arial" w:hAnsi="Times New Roman" w:cs="Times New Roman"/>
          <w:sz w:val="24"/>
          <w:szCs w:val="24"/>
        </w:rPr>
        <w:t>- искусственные пруды, обводнённые карьеры.</w:t>
      </w:r>
    </w:p>
    <w:p w:rsidR="004F5139" w:rsidRPr="008A1C41" w:rsidRDefault="004F5139" w:rsidP="004F5139">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8A1C41">
        <w:rPr>
          <w:rFonts w:ascii="Times New Roman" w:hAnsi="Times New Roman" w:cs="Times New Roman"/>
          <w:b/>
          <w:sz w:val="24"/>
          <w:szCs w:val="24"/>
        </w:rPr>
        <w:t>1.2. Условно разрешённые и вспомогательные виды использования объектов капитального строительства и земельных участков для зоны ЗСХ-В не устанавливаются.</w:t>
      </w:r>
    </w:p>
    <w:p w:rsidR="004F5139" w:rsidRPr="008A1C41" w:rsidRDefault="004F5139" w:rsidP="004F5139">
      <w:pPr>
        <w:shd w:val="clear" w:color="auto" w:fill="FFFFFF"/>
        <w:tabs>
          <w:tab w:val="left" w:pos="1080"/>
        </w:tabs>
        <w:autoSpaceDE w:val="0"/>
        <w:autoSpaceDN w:val="0"/>
        <w:adjustRightInd w:val="0"/>
        <w:spacing w:after="0" w:line="240" w:lineRule="auto"/>
        <w:ind w:firstLine="720"/>
        <w:jc w:val="both"/>
        <w:rPr>
          <w:rFonts w:ascii="Times New Roman" w:hAnsi="Times New Roman" w:cs="Times New Roman"/>
          <w:sz w:val="24"/>
          <w:szCs w:val="24"/>
        </w:rPr>
      </w:pPr>
      <w:r w:rsidRPr="008A1C41">
        <w:rPr>
          <w:rFonts w:ascii="Times New Roman" w:hAnsi="Times New Roman" w:cs="Times New Roman"/>
          <w:b/>
          <w:sz w:val="24"/>
          <w:szCs w:val="24"/>
        </w:rPr>
        <w:t>2.</w:t>
      </w:r>
      <w:r w:rsidRPr="008A1C41">
        <w:rPr>
          <w:rFonts w:ascii="Times New Roman" w:hAnsi="Times New Roman" w:cs="Times New Roman"/>
          <w:sz w:val="24"/>
          <w:szCs w:val="24"/>
        </w:rPr>
        <w:t xml:space="preserve"> Предельные размеры земельных участков и предельные параметры (минимальный отступ от границ земельного участка, предельная высота (этажность), максимальный процент застройки) разрешённого строительства, реконструкции объектов капитального строительства для зоны ЗСХ-В не подлежат ограничению*.</w:t>
      </w:r>
    </w:p>
    <w:p w:rsidR="004F5139" w:rsidRPr="008A1C41" w:rsidRDefault="004F5139" w:rsidP="004F5139">
      <w:pPr>
        <w:pStyle w:val="a9"/>
        <w:widowControl/>
        <w:ind w:firstLine="709"/>
        <w:jc w:val="both"/>
        <w:rPr>
          <w:sz w:val="20"/>
        </w:rPr>
      </w:pPr>
      <w:r w:rsidRPr="008A1C41">
        <w:rPr>
          <w:sz w:val="20"/>
        </w:rPr>
        <w:lastRenderedPageBreak/>
        <w:t>* Размеры земельных участков под здания и сооружения определяются проектом межевания на основе проекта планировки в соответствии с действующими нормативами.</w:t>
      </w:r>
    </w:p>
    <w:p w:rsidR="004F5139" w:rsidRPr="008A1C41" w:rsidRDefault="004F5139" w:rsidP="004F5139">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8A1C41">
        <w:rPr>
          <w:rFonts w:ascii="Times New Roman" w:hAnsi="Times New Roman" w:cs="Times New Roman"/>
          <w:b/>
          <w:sz w:val="24"/>
          <w:szCs w:val="24"/>
        </w:rPr>
        <w:t>3.</w:t>
      </w:r>
      <w:r w:rsidRPr="008A1C41">
        <w:rPr>
          <w:rFonts w:ascii="Times New Roman" w:hAnsi="Times New Roman" w:cs="Times New Roman"/>
          <w:sz w:val="24"/>
          <w:szCs w:val="24"/>
        </w:rPr>
        <w:t xml:space="preserve"> Ограничения использования земельных участков и объектов капитального строительства указаны в статье 5</w:t>
      </w:r>
      <w:r>
        <w:rPr>
          <w:rFonts w:ascii="Times New Roman" w:hAnsi="Times New Roman" w:cs="Times New Roman"/>
          <w:sz w:val="24"/>
          <w:szCs w:val="24"/>
        </w:rPr>
        <w:t>4</w:t>
      </w:r>
      <w:r w:rsidRPr="008A1C41">
        <w:rPr>
          <w:rFonts w:ascii="Times New Roman" w:hAnsi="Times New Roman" w:cs="Times New Roman"/>
          <w:sz w:val="24"/>
          <w:szCs w:val="24"/>
        </w:rPr>
        <w:t xml:space="preserve"> «Ограничения на использование земельных участков и объектов капитального строительства» настоящих Правил.</w:t>
      </w:r>
    </w:p>
    <w:p w:rsidR="004F5139" w:rsidRPr="008A1C41" w:rsidRDefault="004F5139" w:rsidP="004F5139">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p>
    <w:p w:rsidR="004F5139" w:rsidRPr="008A1C41" w:rsidRDefault="004F5139" w:rsidP="004F5139">
      <w:pPr>
        <w:spacing w:after="0" w:line="240" w:lineRule="auto"/>
        <w:ind w:firstLine="709"/>
        <w:jc w:val="center"/>
        <w:rPr>
          <w:rFonts w:ascii="Times New Roman" w:eastAsia="Arial" w:hAnsi="Times New Roman" w:cs="Times New Roman"/>
          <w:b/>
          <w:caps/>
          <w:sz w:val="24"/>
          <w:szCs w:val="24"/>
          <w:shd w:val="clear" w:color="auto" w:fill="FFFFFF"/>
        </w:rPr>
      </w:pPr>
      <w:r w:rsidRPr="008A1C41">
        <w:rPr>
          <w:rFonts w:ascii="Times New Roman" w:eastAsia="Arial" w:hAnsi="Times New Roman" w:cs="Times New Roman"/>
          <w:b/>
          <w:caps/>
          <w:sz w:val="24"/>
          <w:szCs w:val="24"/>
          <w:shd w:val="clear" w:color="auto" w:fill="FFFFFF"/>
        </w:rPr>
        <w:t>Земли населенных пунктов</w:t>
      </w:r>
    </w:p>
    <w:p w:rsidR="004F5139" w:rsidRPr="008A1C41" w:rsidRDefault="004F5139" w:rsidP="004F5139">
      <w:pPr>
        <w:spacing w:after="0" w:line="240" w:lineRule="auto"/>
        <w:ind w:firstLine="709"/>
        <w:jc w:val="center"/>
        <w:rPr>
          <w:rFonts w:ascii="Times New Roman" w:eastAsia="Arial" w:hAnsi="Times New Roman" w:cs="Times New Roman"/>
          <w:b/>
          <w:caps/>
          <w:sz w:val="24"/>
          <w:szCs w:val="24"/>
          <w:shd w:val="clear" w:color="auto" w:fill="FFFFFF"/>
        </w:rPr>
      </w:pPr>
    </w:p>
    <w:p w:rsidR="004F5139" w:rsidRPr="008A1C41" w:rsidRDefault="004F5139" w:rsidP="004F5139">
      <w:pPr>
        <w:keepNext/>
        <w:tabs>
          <w:tab w:val="left" w:pos="6847"/>
          <w:tab w:val="left" w:leader="dot" w:pos="8611"/>
        </w:tabs>
        <w:spacing w:after="0" w:line="240" w:lineRule="auto"/>
        <w:ind w:firstLine="709"/>
        <w:jc w:val="both"/>
        <w:rPr>
          <w:rFonts w:ascii="Times New Roman" w:eastAsia="Arial" w:hAnsi="Times New Roman" w:cs="Times New Roman"/>
          <w:b/>
          <w:sz w:val="24"/>
          <w:szCs w:val="24"/>
          <w:shd w:val="clear" w:color="auto" w:fill="FFFFFF"/>
        </w:rPr>
      </w:pPr>
      <w:r w:rsidRPr="008A1C41">
        <w:rPr>
          <w:rFonts w:ascii="Times New Roman" w:eastAsia="Arial" w:hAnsi="Times New Roman" w:cs="Times New Roman"/>
          <w:b/>
          <w:sz w:val="24"/>
          <w:szCs w:val="24"/>
          <w:shd w:val="clear" w:color="auto" w:fill="FFFFFF"/>
        </w:rPr>
        <w:t>Статья 46  Жилые зоны</w:t>
      </w:r>
    </w:p>
    <w:p w:rsidR="004F5139" w:rsidRPr="008A1C41" w:rsidRDefault="004F5139" w:rsidP="004F5139">
      <w:pPr>
        <w:keepNext/>
        <w:tabs>
          <w:tab w:val="left" w:pos="6847"/>
          <w:tab w:val="left" w:leader="dot" w:pos="8611"/>
        </w:tabs>
        <w:spacing w:after="0" w:line="240" w:lineRule="auto"/>
        <w:ind w:firstLine="709"/>
        <w:jc w:val="both"/>
        <w:rPr>
          <w:rFonts w:ascii="Times New Roman" w:eastAsia="Arial" w:hAnsi="Times New Roman" w:cs="Times New Roman"/>
          <w:b/>
          <w:sz w:val="24"/>
          <w:szCs w:val="24"/>
          <w:shd w:val="clear" w:color="auto" w:fill="FFFFFF"/>
        </w:rPr>
      </w:pPr>
    </w:p>
    <w:p w:rsidR="004F5139" w:rsidRPr="008A1C41" w:rsidRDefault="004F5139" w:rsidP="004F5139">
      <w:pPr>
        <w:spacing w:after="0" w:line="240" w:lineRule="auto"/>
        <w:ind w:right="-16"/>
        <w:jc w:val="center"/>
        <w:rPr>
          <w:rFonts w:ascii="Times New Roman" w:eastAsia="Arial" w:hAnsi="Times New Roman" w:cs="Times New Roman"/>
          <w:b/>
          <w:sz w:val="24"/>
          <w:szCs w:val="24"/>
          <w:shd w:val="clear" w:color="auto" w:fill="FFFFFF"/>
        </w:rPr>
      </w:pPr>
      <w:r w:rsidRPr="008A1C41">
        <w:rPr>
          <w:rFonts w:ascii="Times New Roman" w:eastAsia="Arial" w:hAnsi="Times New Roman" w:cs="Times New Roman"/>
          <w:b/>
          <w:caps/>
          <w:sz w:val="24"/>
          <w:szCs w:val="24"/>
          <w:shd w:val="clear" w:color="auto" w:fill="FFFFFF"/>
        </w:rPr>
        <w:t xml:space="preserve">Ж-1  </w:t>
      </w:r>
      <w:r w:rsidRPr="008A1C41">
        <w:rPr>
          <w:rFonts w:ascii="Times New Roman" w:eastAsia="Arial" w:hAnsi="Times New Roman" w:cs="Times New Roman"/>
          <w:b/>
          <w:sz w:val="24"/>
          <w:szCs w:val="24"/>
          <w:shd w:val="clear" w:color="auto" w:fill="FFFFFF"/>
        </w:rPr>
        <w:t>Зона застройки индивидуальными жилыми домами</w:t>
      </w:r>
    </w:p>
    <w:p w:rsidR="004F5139" w:rsidRPr="008A1C41" w:rsidRDefault="004F5139" w:rsidP="004F5139">
      <w:pPr>
        <w:spacing w:after="0" w:line="240" w:lineRule="auto"/>
        <w:ind w:right="-16"/>
        <w:jc w:val="center"/>
        <w:rPr>
          <w:rFonts w:ascii="Times New Roman" w:eastAsia="Arial" w:hAnsi="Times New Roman" w:cs="Times New Roman"/>
          <w:b/>
          <w:sz w:val="24"/>
          <w:szCs w:val="24"/>
          <w:shd w:val="clear" w:color="auto" w:fill="FFFFFF"/>
        </w:rPr>
      </w:pPr>
      <w:r w:rsidRPr="008A1C41">
        <w:rPr>
          <w:rFonts w:ascii="Times New Roman" w:eastAsia="Arial" w:hAnsi="Times New Roman" w:cs="Times New Roman"/>
          <w:b/>
          <w:sz w:val="24"/>
          <w:szCs w:val="24"/>
          <w:shd w:val="clear" w:color="auto" w:fill="FFFFFF"/>
        </w:rPr>
        <w:t>с возможностью ведения личного подсобного хозяйства</w:t>
      </w:r>
    </w:p>
    <w:p w:rsidR="004F5139" w:rsidRPr="008A1C41" w:rsidRDefault="004F5139" w:rsidP="004F5139">
      <w:pPr>
        <w:spacing w:after="0" w:line="240" w:lineRule="auto"/>
        <w:ind w:right="-16"/>
        <w:jc w:val="center"/>
        <w:rPr>
          <w:rFonts w:ascii="Times New Roman" w:eastAsia="Arial" w:hAnsi="Times New Roman" w:cs="Times New Roman"/>
          <w:sz w:val="24"/>
          <w:szCs w:val="24"/>
          <w:shd w:val="clear" w:color="auto" w:fill="FFFFFF"/>
        </w:rPr>
      </w:pPr>
    </w:p>
    <w:p w:rsidR="004F5139" w:rsidRPr="008A1C41" w:rsidRDefault="004F5139" w:rsidP="004F5139">
      <w:pPr>
        <w:spacing w:after="0" w:line="240" w:lineRule="auto"/>
        <w:ind w:firstLine="720"/>
        <w:jc w:val="both"/>
        <w:rPr>
          <w:rFonts w:ascii="Times New Roman" w:eastAsia="Arial" w:hAnsi="Times New Roman" w:cs="Times New Roman"/>
          <w:i/>
          <w:sz w:val="24"/>
          <w:szCs w:val="24"/>
          <w:shd w:val="clear" w:color="auto" w:fill="FFFFFF"/>
        </w:rPr>
      </w:pPr>
      <w:r w:rsidRPr="008A1C41">
        <w:rPr>
          <w:rFonts w:ascii="Times New Roman" w:eastAsia="Arial" w:hAnsi="Times New Roman" w:cs="Times New Roman"/>
          <w:i/>
          <w:sz w:val="24"/>
          <w:szCs w:val="24"/>
          <w:shd w:val="clear" w:color="auto" w:fill="FFFFFF"/>
        </w:rPr>
        <w:t>Зона выделена для обеспечения разрешительно-правовых условий и процедур формирования жилых районов и кварталов из отдельно стоящих и блокированных жилых зданий с минимально разрешенным набором услуг для населения местного значения и возможностью ведения непредпринимательской деятельности по производству и переработке сельскохозяйственной продукции в целях удовлетворения личных потребностей.</w:t>
      </w:r>
    </w:p>
    <w:p w:rsidR="004F5139" w:rsidRPr="008A1C41" w:rsidRDefault="004F5139" w:rsidP="004F5139">
      <w:pPr>
        <w:spacing w:after="0" w:line="240" w:lineRule="auto"/>
        <w:jc w:val="both"/>
        <w:rPr>
          <w:rFonts w:ascii="Times New Roman" w:eastAsia="Arial" w:hAnsi="Times New Roman" w:cs="Times New Roman"/>
          <w:b/>
          <w:sz w:val="24"/>
          <w:szCs w:val="24"/>
          <w:shd w:val="clear" w:color="auto" w:fill="FFFFFF"/>
        </w:rPr>
      </w:pPr>
      <w:r w:rsidRPr="008A1C41">
        <w:rPr>
          <w:rFonts w:ascii="Times New Roman" w:eastAsia="Arial" w:hAnsi="Times New Roman" w:cs="Times New Roman"/>
          <w:b/>
          <w:sz w:val="24"/>
          <w:szCs w:val="24"/>
          <w:shd w:val="clear" w:color="auto" w:fill="FFFFFF"/>
        </w:rPr>
        <w:t>1.  Виды разрешенного использования земельных участков и объектов капитального строительства</w:t>
      </w:r>
    </w:p>
    <w:p w:rsidR="004F5139" w:rsidRPr="008A1C41" w:rsidRDefault="004F5139" w:rsidP="004F5139">
      <w:pPr>
        <w:spacing w:after="0" w:line="240" w:lineRule="auto"/>
        <w:jc w:val="both"/>
        <w:rPr>
          <w:rFonts w:ascii="Times New Roman" w:eastAsia="Arial" w:hAnsi="Times New Roman" w:cs="Times New Roman"/>
          <w:b/>
          <w:sz w:val="24"/>
          <w:szCs w:val="24"/>
          <w:shd w:val="clear" w:color="auto" w:fill="FFFFFF"/>
        </w:rPr>
      </w:pPr>
      <w:r w:rsidRPr="008A1C41">
        <w:rPr>
          <w:rFonts w:ascii="Times New Roman" w:eastAsia="Arial" w:hAnsi="Times New Roman" w:cs="Times New Roman"/>
          <w:b/>
          <w:sz w:val="24"/>
          <w:szCs w:val="24"/>
          <w:shd w:val="clear" w:color="auto" w:fill="FFFFFF"/>
        </w:rPr>
        <w:t>1.1. Основные виды разрешенного использования</w:t>
      </w:r>
    </w:p>
    <w:p w:rsidR="004F5139" w:rsidRPr="008A1C41" w:rsidRDefault="004F5139" w:rsidP="004F5139">
      <w:pPr>
        <w:tabs>
          <w:tab w:val="left" w:pos="1080"/>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отдельно стоящие индивидуальные жилые дома с приусадебными участками</w:t>
      </w:r>
    </w:p>
    <w:p w:rsidR="004F5139" w:rsidRPr="008A1C41" w:rsidRDefault="004F5139" w:rsidP="004F5139">
      <w:pPr>
        <w:tabs>
          <w:tab w:val="left" w:pos="1080"/>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xml:space="preserve">-отдельно стоящие индивидуальные жилые дома с возможностью ведения личного подсобного хозяйства; </w:t>
      </w:r>
    </w:p>
    <w:p w:rsidR="004F5139" w:rsidRPr="008A1C41" w:rsidRDefault="004F5139" w:rsidP="004F5139">
      <w:pPr>
        <w:tabs>
          <w:tab w:val="left" w:pos="1080"/>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xml:space="preserve">-блокированные двухквартирные жилые дома; </w:t>
      </w:r>
    </w:p>
    <w:p w:rsidR="004F5139" w:rsidRPr="008A1C41" w:rsidRDefault="004F5139" w:rsidP="004F5139">
      <w:pPr>
        <w:tabs>
          <w:tab w:val="left" w:pos="1080"/>
        </w:tabs>
        <w:spacing w:after="0" w:line="240" w:lineRule="auto"/>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-детские сады, иные объекты дошкольного воспитания;</w:t>
      </w:r>
    </w:p>
    <w:p w:rsidR="004F5139" w:rsidRPr="008A1C41" w:rsidRDefault="004F5139" w:rsidP="004F5139">
      <w:pPr>
        <w:tabs>
          <w:tab w:val="left" w:pos="1080"/>
        </w:tabs>
        <w:spacing w:after="0" w:line="240" w:lineRule="auto"/>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xml:space="preserve">-школы общеобразовательные; </w:t>
      </w:r>
    </w:p>
    <w:p w:rsidR="004F5139" w:rsidRPr="008A1C41" w:rsidRDefault="004F5139" w:rsidP="004F5139">
      <w:pPr>
        <w:tabs>
          <w:tab w:val="left" w:pos="1080"/>
        </w:tabs>
        <w:spacing w:after="0" w:line="240" w:lineRule="auto"/>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xml:space="preserve">-аптеки, фельдшерско-акушерские пункты; </w:t>
      </w:r>
    </w:p>
    <w:p w:rsidR="004F5139" w:rsidRPr="008A1C41" w:rsidRDefault="004F5139" w:rsidP="004F5139">
      <w:pPr>
        <w:tabs>
          <w:tab w:val="left" w:pos="1080"/>
        </w:tabs>
        <w:spacing w:after="0" w:line="240" w:lineRule="auto"/>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xml:space="preserve">-некапитальные объекты торгового назначения и бытового обслуживания населения, расположенные в границах домовладения; </w:t>
      </w:r>
    </w:p>
    <w:p w:rsidR="004F5139" w:rsidRPr="008A1C41" w:rsidRDefault="004F5139" w:rsidP="004F5139">
      <w:pPr>
        <w:tabs>
          <w:tab w:val="left" w:pos="1080"/>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-магазины товаров первой необходимости торговой площадью до 40 кв. м. торговой площади, без специализированных магазинов строительных материалов, магазинов с наличием в них взрывоопасных веществ и материалов.</w:t>
      </w:r>
    </w:p>
    <w:p w:rsidR="004F5139" w:rsidRPr="008A1C41" w:rsidRDefault="004F5139" w:rsidP="004F5139">
      <w:pPr>
        <w:spacing w:after="0" w:line="240" w:lineRule="auto"/>
        <w:jc w:val="both"/>
        <w:rPr>
          <w:rFonts w:ascii="Times New Roman" w:eastAsia="Arial" w:hAnsi="Times New Roman" w:cs="Times New Roman"/>
          <w:b/>
          <w:sz w:val="24"/>
          <w:szCs w:val="24"/>
          <w:shd w:val="clear" w:color="auto" w:fill="FFFFFF"/>
        </w:rPr>
      </w:pPr>
      <w:r w:rsidRPr="008A1C41">
        <w:rPr>
          <w:rFonts w:ascii="Times New Roman" w:eastAsia="Arial Narrow" w:hAnsi="Times New Roman" w:cs="Times New Roman"/>
          <w:b/>
          <w:sz w:val="24"/>
          <w:szCs w:val="24"/>
          <w:shd w:val="clear" w:color="auto" w:fill="FFFFFF"/>
        </w:rPr>
        <w:t>1.2</w:t>
      </w:r>
      <w:r w:rsidRPr="008A1C41">
        <w:rPr>
          <w:rFonts w:ascii="Times New Roman" w:eastAsia="Arial" w:hAnsi="Times New Roman" w:cs="Times New Roman"/>
          <w:b/>
          <w:sz w:val="24"/>
          <w:szCs w:val="24"/>
          <w:shd w:val="clear" w:color="auto" w:fill="FFFFFF"/>
        </w:rPr>
        <w:t>. Вспомогательные виды разрешенного использования</w:t>
      </w:r>
    </w:p>
    <w:p w:rsidR="004F5139" w:rsidRPr="008A1C41" w:rsidRDefault="004F5139" w:rsidP="004F5139">
      <w:pPr>
        <w:tabs>
          <w:tab w:val="left" w:pos="1080"/>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-отдельно стоящие или встроенные в жилые здания гаражи и открытые парковки;</w:t>
      </w:r>
    </w:p>
    <w:p w:rsidR="004F5139" w:rsidRPr="008A1C41" w:rsidRDefault="004F5139" w:rsidP="004F5139">
      <w:pPr>
        <w:tabs>
          <w:tab w:val="left" w:pos="1080"/>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-хозяйственные постройки;</w:t>
      </w:r>
    </w:p>
    <w:p w:rsidR="004F5139" w:rsidRPr="008A1C41" w:rsidRDefault="004F5139" w:rsidP="004F5139">
      <w:pPr>
        <w:tabs>
          <w:tab w:val="left" w:pos="1080"/>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-строения для содержания домашних  животных и птицы;</w:t>
      </w:r>
    </w:p>
    <w:p w:rsidR="004F5139" w:rsidRPr="008A1C41" w:rsidRDefault="004F5139" w:rsidP="004F5139">
      <w:pPr>
        <w:tabs>
          <w:tab w:val="left" w:pos="1080"/>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-теплицы, оранжереи;</w:t>
      </w:r>
    </w:p>
    <w:p w:rsidR="004F5139" w:rsidRPr="008A1C41" w:rsidRDefault="004F5139" w:rsidP="004F5139">
      <w:pPr>
        <w:tabs>
          <w:tab w:val="left" w:pos="1080"/>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-индивидуальные бани, надворные туалеты;</w:t>
      </w:r>
    </w:p>
    <w:p w:rsidR="004F5139" w:rsidRPr="008A1C41" w:rsidRDefault="004F5139" w:rsidP="004F5139">
      <w:pPr>
        <w:tabs>
          <w:tab w:val="left" w:pos="1080"/>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-огороды, сады;</w:t>
      </w:r>
    </w:p>
    <w:p w:rsidR="004F5139" w:rsidRPr="008A1C41" w:rsidRDefault="004F5139" w:rsidP="004F5139">
      <w:pPr>
        <w:tabs>
          <w:tab w:val="left" w:pos="1080"/>
        </w:tabs>
        <w:spacing w:after="0" w:line="240" w:lineRule="auto"/>
        <w:jc w:val="both"/>
        <w:rPr>
          <w:rFonts w:ascii="Times New Roman" w:eastAsia="Arial" w:hAnsi="Times New Roman" w:cs="Times New Roman"/>
          <w:spacing w:val="-8"/>
          <w:sz w:val="24"/>
          <w:szCs w:val="24"/>
          <w:shd w:val="clear" w:color="auto" w:fill="FFFFFF"/>
        </w:rPr>
      </w:pPr>
      <w:r w:rsidRPr="008A1C41">
        <w:rPr>
          <w:rFonts w:ascii="Times New Roman" w:eastAsia="Arial" w:hAnsi="Times New Roman" w:cs="Times New Roman"/>
          <w:spacing w:val="-8"/>
          <w:sz w:val="24"/>
          <w:szCs w:val="24"/>
          <w:shd w:val="clear" w:color="auto" w:fill="FFFFFF"/>
        </w:rPr>
        <w:t>-индивидуальные резервуары для хранения воды, скважины для забора воды, индивидуальные колодцы;</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объекты пожарной охраны (гидранты, резервуары, противопожарные водоемы);</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объекты улично-дорожной сети;</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площадки для сбора мусора;</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индивидуальные бассейны;</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здания, строения, сооружения для занятий индивидуальной трудовой деятельностью.</w:t>
      </w:r>
    </w:p>
    <w:p w:rsidR="004F5139" w:rsidRPr="008A1C41" w:rsidRDefault="004F5139" w:rsidP="004F5139">
      <w:pPr>
        <w:tabs>
          <w:tab w:val="left" w:pos="142"/>
        </w:tabs>
        <w:spacing w:after="0" w:line="240" w:lineRule="auto"/>
        <w:jc w:val="both"/>
        <w:rPr>
          <w:rFonts w:ascii="Times New Roman" w:eastAsia="Arial" w:hAnsi="Times New Roman" w:cs="Times New Roman"/>
          <w:b/>
          <w:sz w:val="24"/>
          <w:szCs w:val="24"/>
          <w:shd w:val="clear" w:color="auto" w:fill="FFFFFF"/>
        </w:rPr>
      </w:pPr>
      <w:r w:rsidRPr="008A1C41">
        <w:rPr>
          <w:rFonts w:ascii="Times New Roman" w:eastAsia="Arial" w:hAnsi="Times New Roman" w:cs="Times New Roman"/>
          <w:b/>
          <w:sz w:val="24"/>
          <w:szCs w:val="24"/>
          <w:shd w:val="clear" w:color="auto" w:fill="FFFFFF"/>
        </w:rPr>
        <w:t>1.3. Условно-разрешенные виды использования</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здания, строения, сооружения бытового обслуживания населения (ремонт бытовой техники, ателье, парикмахерские, косметические и лечебно-профилактические салоны, химчистки, прачечные);</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площадки для детей, отдыха, спортивных занятий;</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lastRenderedPageBreak/>
        <w:t>-</w:t>
      </w:r>
      <w:r w:rsidRPr="008A1C41">
        <w:rPr>
          <w:rFonts w:ascii="Times New Roman" w:eastAsia="Arial" w:hAnsi="Times New Roman" w:cs="Times New Roman"/>
          <w:sz w:val="24"/>
          <w:szCs w:val="24"/>
          <w:shd w:val="clear" w:color="auto" w:fill="FFFFFF"/>
        </w:rPr>
        <w:tab/>
        <w:t>теннисные корты;</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здания со спортзалами и помещениями для досуговых занятий с ограничением по времени работы;</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 xml:space="preserve">школы-интернаты любого профиля и дома ребенка; </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кафе, закусочные отдельно стоящие с числом посадочных мест не более 10;</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 xml:space="preserve">объекты, связанные с отправлением культа; </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объекты коммунального обслуживания;</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объекты бытового обслуживания;</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объекты социального обслуживания;</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здания, строения, сооружения почтовых отделений, телефонных и телеграфных станций;</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 xml:space="preserve">временные объекты торговли (павильоны розничной и мелкооптовой торговли) и обслуживания населения, расположенные за пределами домовладения; </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ветлечебницы без содержания животных.</w:t>
      </w:r>
    </w:p>
    <w:p w:rsidR="004F5139" w:rsidRPr="008A1C41" w:rsidRDefault="004F5139" w:rsidP="004F5139">
      <w:pPr>
        <w:tabs>
          <w:tab w:val="left" w:pos="1260"/>
        </w:tabs>
        <w:spacing w:after="0" w:line="240" w:lineRule="auto"/>
        <w:ind w:right="346"/>
        <w:jc w:val="both"/>
        <w:rPr>
          <w:rFonts w:ascii="Times New Roman" w:eastAsia="Arial" w:hAnsi="Times New Roman" w:cs="Times New Roman"/>
          <w:b/>
          <w:sz w:val="24"/>
          <w:szCs w:val="24"/>
          <w:shd w:val="clear" w:color="auto" w:fill="FFFFFF"/>
        </w:rPr>
      </w:pPr>
    </w:p>
    <w:p w:rsidR="004F5139" w:rsidRPr="008A1C41" w:rsidRDefault="004F5139" w:rsidP="004F5139">
      <w:pPr>
        <w:tabs>
          <w:tab w:val="left" w:pos="1260"/>
        </w:tabs>
        <w:spacing w:after="0" w:line="240" w:lineRule="auto"/>
        <w:ind w:right="346"/>
        <w:jc w:val="both"/>
        <w:rPr>
          <w:rFonts w:ascii="Times New Roman" w:eastAsia="Arial" w:hAnsi="Times New Roman" w:cs="Times New Roman"/>
          <w:b/>
          <w:sz w:val="24"/>
          <w:szCs w:val="24"/>
          <w:shd w:val="clear" w:color="auto" w:fill="FFFFFF"/>
        </w:rPr>
      </w:pPr>
      <w:r w:rsidRPr="008A1C41">
        <w:rPr>
          <w:rFonts w:ascii="Times New Roman" w:eastAsia="Arial" w:hAnsi="Times New Roman" w:cs="Times New Roman"/>
          <w:b/>
          <w:sz w:val="24"/>
          <w:szCs w:val="24"/>
          <w:shd w:val="clear" w:color="auto" w:fill="FFFFFF"/>
        </w:rPr>
        <w:t>2. Предельные размеры земельных участков и предельные параметры разрешенного строительства, реконструкции объектов капитального строительства для зоны застройки индивидуальными жилыми домами с возможностью ведения личного подсобного хозяйства (Ж-1)</w:t>
      </w:r>
    </w:p>
    <w:p w:rsidR="004F5139" w:rsidRPr="008A1C41" w:rsidRDefault="004F5139" w:rsidP="004F5139">
      <w:pPr>
        <w:tabs>
          <w:tab w:val="left" w:pos="1080"/>
        </w:tabs>
        <w:spacing w:after="0" w:line="240" w:lineRule="auto"/>
        <w:ind w:left="2160" w:hanging="1440"/>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Таблица 2.1.</w:t>
      </w:r>
    </w:p>
    <w:tbl>
      <w:tblPr>
        <w:tblW w:w="9616" w:type="dxa"/>
        <w:tblInd w:w="98" w:type="dxa"/>
        <w:tblLayout w:type="fixed"/>
        <w:tblCellMar>
          <w:left w:w="10" w:type="dxa"/>
          <w:right w:w="10" w:type="dxa"/>
        </w:tblCellMar>
        <w:tblLook w:val="0000"/>
      </w:tblPr>
      <w:tblGrid>
        <w:gridCol w:w="1122"/>
        <w:gridCol w:w="306"/>
        <w:gridCol w:w="709"/>
        <w:gridCol w:w="992"/>
        <w:gridCol w:w="992"/>
        <w:gridCol w:w="992"/>
        <w:gridCol w:w="1134"/>
        <w:gridCol w:w="993"/>
        <w:gridCol w:w="1275"/>
        <w:gridCol w:w="1101"/>
      </w:tblGrid>
      <w:tr w:rsidR="004F5139" w:rsidRPr="008A1C41" w:rsidTr="00192C1C">
        <w:trPr>
          <w:cantSplit/>
          <w:trHeight w:val="1134"/>
        </w:trPr>
        <w:tc>
          <w:tcPr>
            <w:tcW w:w="14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5139" w:rsidRPr="008A1C41" w:rsidRDefault="004F5139" w:rsidP="00192C1C">
            <w:pPr>
              <w:tabs>
                <w:tab w:val="left" w:pos="1080"/>
              </w:tabs>
              <w:spacing w:after="0" w:line="240" w:lineRule="auto"/>
              <w:jc w:val="center"/>
              <w:rPr>
                <w:rFonts w:ascii="Times New Roman" w:eastAsia="Arial" w:hAnsi="Times New Roman" w:cs="Times New Roman"/>
                <w:sz w:val="20"/>
                <w:szCs w:val="20"/>
              </w:rPr>
            </w:pPr>
            <w:r w:rsidRPr="008A1C41">
              <w:rPr>
                <w:rFonts w:ascii="Times New Roman" w:eastAsia="Arial" w:hAnsi="Times New Roman" w:cs="Times New Roman"/>
                <w:sz w:val="20"/>
                <w:szCs w:val="20"/>
              </w:rPr>
              <w:t>Размеры и</w:t>
            </w:r>
          </w:p>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параметры</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5139" w:rsidRPr="008A1C41" w:rsidRDefault="004F5139" w:rsidP="00192C1C">
            <w:pPr>
              <w:tabs>
                <w:tab w:val="left" w:pos="1080"/>
              </w:tabs>
              <w:spacing w:after="0" w:line="240" w:lineRule="auto"/>
              <w:ind w:left="-57" w:right="-57"/>
              <w:jc w:val="center"/>
              <w:rPr>
                <w:rFonts w:ascii="Times New Roman" w:hAnsi="Times New Roman" w:cs="Times New Roman"/>
                <w:sz w:val="20"/>
                <w:szCs w:val="20"/>
              </w:rPr>
            </w:pPr>
            <w:r w:rsidRPr="008A1C41">
              <w:rPr>
                <w:rFonts w:ascii="Times New Roman" w:eastAsia="Arial" w:hAnsi="Times New Roman" w:cs="Times New Roman"/>
                <w:sz w:val="20"/>
                <w:szCs w:val="20"/>
              </w:rPr>
              <w:t>Единицы измерения</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5139" w:rsidRPr="008A1C41" w:rsidRDefault="004F5139" w:rsidP="00192C1C">
            <w:pPr>
              <w:tabs>
                <w:tab w:val="left" w:pos="1080"/>
              </w:tabs>
              <w:spacing w:after="0" w:line="240" w:lineRule="auto"/>
              <w:ind w:left="57" w:right="57"/>
              <w:jc w:val="center"/>
              <w:rPr>
                <w:rFonts w:ascii="Times New Roman" w:hAnsi="Times New Roman" w:cs="Times New Roman"/>
                <w:sz w:val="20"/>
                <w:szCs w:val="20"/>
              </w:rPr>
            </w:pPr>
            <w:r w:rsidRPr="008A1C41">
              <w:rPr>
                <w:rFonts w:ascii="Times New Roman" w:eastAsia="Arial" w:hAnsi="Times New Roman" w:cs="Times New Roman"/>
                <w:sz w:val="20"/>
                <w:szCs w:val="20"/>
              </w:rPr>
              <w:t xml:space="preserve">отдельно стоящие </w:t>
            </w:r>
            <w:r>
              <w:rPr>
                <w:rFonts w:ascii="Times New Roman" w:eastAsia="Arial" w:hAnsi="Times New Roman" w:cs="Times New Roman"/>
                <w:sz w:val="20"/>
                <w:szCs w:val="20"/>
              </w:rPr>
              <w:t xml:space="preserve">индивидуальные </w:t>
            </w:r>
            <w:r w:rsidRPr="008A1C41">
              <w:rPr>
                <w:rFonts w:ascii="Times New Roman" w:eastAsia="Arial" w:hAnsi="Times New Roman" w:cs="Times New Roman"/>
                <w:sz w:val="20"/>
                <w:szCs w:val="20"/>
              </w:rPr>
              <w:t>жилые дома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5139" w:rsidRPr="008A1C41" w:rsidRDefault="004F5139" w:rsidP="00192C1C">
            <w:pPr>
              <w:tabs>
                <w:tab w:val="left" w:pos="1080"/>
              </w:tabs>
              <w:spacing w:after="0" w:line="240" w:lineRule="auto"/>
              <w:ind w:left="57" w:right="57"/>
              <w:jc w:val="center"/>
              <w:rPr>
                <w:rFonts w:ascii="Times New Roman" w:hAnsi="Times New Roman" w:cs="Times New Roman"/>
                <w:sz w:val="20"/>
                <w:szCs w:val="20"/>
              </w:rPr>
            </w:pPr>
            <w:r w:rsidRPr="008A1C41">
              <w:rPr>
                <w:rFonts w:ascii="Times New Roman" w:eastAsia="Arial" w:hAnsi="Times New Roman" w:cs="Times New Roman"/>
                <w:sz w:val="20"/>
                <w:szCs w:val="20"/>
              </w:rPr>
              <w:t>блокированные двух</w:t>
            </w:r>
            <w:r>
              <w:rPr>
                <w:rFonts w:ascii="Times New Roman" w:eastAsia="Arial" w:hAnsi="Times New Roman" w:cs="Times New Roman"/>
                <w:sz w:val="20"/>
                <w:szCs w:val="20"/>
              </w:rPr>
              <w:t>квартир</w:t>
            </w:r>
            <w:r w:rsidRPr="008A1C41">
              <w:rPr>
                <w:rFonts w:ascii="Times New Roman" w:eastAsia="Arial" w:hAnsi="Times New Roman" w:cs="Times New Roman"/>
                <w:sz w:val="20"/>
                <w:szCs w:val="20"/>
              </w:rPr>
              <w:t>ные  жилые дома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5139" w:rsidRPr="008A1C41" w:rsidRDefault="004F5139" w:rsidP="00192C1C">
            <w:pPr>
              <w:tabs>
                <w:tab w:val="left" w:pos="1080"/>
              </w:tabs>
              <w:spacing w:after="0" w:line="240" w:lineRule="auto"/>
              <w:ind w:left="57" w:right="57"/>
              <w:jc w:val="center"/>
              <w:rPr>
                <w:rFonts w:ascii="Times New Roman" w:eastAsia="Arial" w:hAnsi="Times New Roman" w:cs="Times New Roman"/>
                <w:sz w:val="20"/>
                <w:szCs w:val="20"/>
              </w:rPr>
            </w:pPr>
            <w:r w:rsidRPr="008A1C41">
              <w:rPr>
                <w:rFonts w:ascii="Times New Roman" w:eastAsia="Arial" w:hAnsi="Times New Roman" w:cs="Times New Roman"/>
                <w:sz w:val="20"/>
                <w:szCs w:val="20"/>
              </w:rPr>
              <w:t>отдельно стоящие жилые дома с ЛПХ</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5139" w:rsidRPr="008A1C41" w:rsidRDefault="004F5139" w:rsidP="00192C1C">
            <w:pPr>
              <w:tabs>
                <w:tab w:val="left" w:pos="1080"/>
              </w:tabs>
              <w:spacing w:after="0" w:line="240" w:lineRule="auto"/>
              <w:ind w:left="57" w:right="57"/>
              <w:jc w:val="center"/>
              <w:rPr>
                <w:rFonts w:ascii="Times New Roman" w:hAnsi="Times New Roman" w:cs="Times New Roman"/>
                <w:sz w:val="20"/>
                <w:szCs w:val="20"/>
              </w:rPr>
            </w:pPr>
            <w:r w:rsidRPr="008A1C41">
              <w:rPr>
                <w:rFonts w:ascii="Times New Roman" w:eastAsia="Arial" w:hAnsi="Times New Roman" w:cs="Times New Roman"/>
                <w:sz w:val="20"/>
                <w:szCs w:val="20"/>
              </w:rPr>
              <w:t>детские сады, иные объекты дошкольного воспитания</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5139" w:rsidRPr="008A1C41" w:rsidRDefault="004F5139" w:rsidP="00192C1C">
            <w:pPr>
              <w:tabs>
                <w:tab w:val="left" w:pos="1080"/>
              </w:tabs>
              <w:spacing w:after="0" w:line="240" w:lineRule="auto"/>
              <w:ind w:left="57" w:right="57"/>
              <w:jc w:val="center"/>
              <w:rPr>
                <w:rFonts w:ascii="Times New Roman" w:hAnsi="Times New Roman" w:cs="Times New Roman"/>
                <w:sz w:val="20"/>
                <w:szCs w:val="20"/>
              </w:rPr>
            </w:pPr>
            <w:r w:rsidRPr="008A1C41">
              <w:rPr>
                <w:rFonts w:ascii="Times New Roman" w:eastAsia="Arial" w:hAnsi="Times New Roman" w:cs="Times New Roman"/>
                <w:sz w:val="20"/>
                <w:szCs w:val="20"/>
              </w:rPr>
              <w:t>школы общеобразовательные</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5139" w:rsidRPr="008A1C41" w:rsidRDefault="004F5139" w:rsidP="00192C1C">
            <w:pPr>
              <w:tabs>
                <w:tab w:val="left" w:pos="1080"/>
              </w:tabs>
              <w:spacing w:after="0" w:line="240" w:lineRule="auto"/>
              <w:ind w:left="57" w:right="57"/>
              <w:jc w:val="center"/>
              <w:rPr>
                <w:rFonts w:ascii="Times New Roman" w:hAnsi="Times New Roman" w:cs="Times New Roman"/>
                <w:sz w:val="20"/>
                <w:szCs w:val="20"/>
              </w:rPr>
            </w:pPr>
            <w:r w:rsidRPr="008A1C41">
              <w:rPr>
                <w:rFonts w:ascii="Times New Roman" w:eastAsia="Arial" w:hAnsi="Times New Roman" w:cs="Times New Roman"/>
                <w:sz w:val="20"/>
                <w:szCs w:val="20"/>
              </w:rPr>
              <w:t>магазины торговой площадью не более 40 квм</w:t>
            </w:r>
            <w:r>
              <w:rPr>
                <w:rFonts w:ascii="Times New Roman" w:eastAsia="Arial" w:hAnsi="Times New Roman" w:cs="Times New Roman"/>
                <w:sz w:val="20"/>
                <w:szCs w:val="20"/>
              </w:rPr>
              <w:t>,иные общественные здания</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5139" w:rsidRPr="008A1C41" w:rsidRDefault="004F5139" w:rsidP="00192C1C">
            <w:pPr>
              <w:tabs>
                <w:tab w:val="left" w:pos="1080"/>
              </w:tabs>
              <w:spacing w:after="0" w:line="240" w:lineRule="auto"/>
              <w:ind w:left="57" w:right="57"/>
              <w:jc w:val="center"/>
              <w:rPr>
                <w:rFonts w:ascii="Times New Roman" w:hAnsi="Times New Roman" w:cs="Times New Roman"/>
                <w:sz w:val="20"/>
                <w:szCs w:val="20"/>
              </w:rPr>
            </w:pPr>
            <w:r w:rsidRPr="008A1C41">
              <w:rPr>
                <w:rFonts w:ascii="Times New Roman" w:eastAsia="Arial" w:hAnsi="Times New Roman" w:cs="Times New Roman"/>
                <w:sz w:val="20"/>
                <w:szCs w:val="20"/>
              </w:rPr>
              <w:t>аптеки, фельдшерско-акушерские пункты</w:t>
            </w:r>
          </w:p>
        </w:tc>
      </w:tr>
      <w:tr w:rsidR="004F5139" w:rsidRPr="008A1C41" w:rsidTr="00192C1C">
        <w:trPr>
          <w:trHeight w:val="1"/>
        </w:trPr>
        <w:tc>
          <w:tcPr>
            <w:tcW w:w="1122" w:type="dxa"/>
            <w:tcBorders>
              <w:top w:val="single" w:sz="4" w:space="0" w:color="000000"/>
              <w:left w:val="single" w:sz="4" w:space="0" w:color="000000"/>
              <w:bottom w:val="single" w:sz="4" w:space="0" w:color="000000"/>
              <w:right w:val="single" w:sz="4" w:space="0" w:color="000000"/>
            </w:tcBorders>
            <w:shd w:val="clear" w:color="000000" w:fill="FFFFFF"/>
          </w:tcPr>
          <w:p w:rsidR="004F5139" w:rsidRPr="008A1C41" w:rsidRDefault="004F5139" w:rsidP="00192C1C">
            <w:pPr>
              <w:tabs>
                <w:tab w:val="left" w:pos="1080"/>
              </w:tabs>
              <w:spacing w:after="0" w:line="240" w:lineRule="auto"/>
              <w:jc w:val="both"/>
              <w:rPr>
                <w:rFonts w:ascii="Times New Roman" w:eastAsia="Arial" w:hAnsi="Times New Roman" w:cs="Times New Roman"/>
                <w:sz w:val="20"/>
                <w:szCs w:val="20"/>
              </w:rPr>
            </w:pPr>
          </w:p>
        </w:tc>
        <w:tc>
          <w:tcPr>
            <w:tcW w:w="8494"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5139" w:rsidRPr="008A1C41" w:rsidRDefault="004F5139" w:rsidP="00192C1C">
            <w:pPr>
              <w:tabs>
                <w:tab w:val="left" w:pos="1080"/>
              </w:tabs>
              <w:spacing w:after="0" w:line="240" w:lineRule="auto"/>
              <w:jc w:val="both"/>
              <w:rPr>
                <w:rFonts w:ascii="Times New Roman" w:hAnsi="Times New Roman" w:cs="Times New Roman"/>
                <w:sz w:val="20"/>
                <w:szCs w:val="20"/>
              </w:rPr>
            </w:pPr>
            <w:r w:rsidRPr="008A1C41">
              <w:rPr>
                <w:rFonts w:ascii="Times New Roman" w:eastAsia="Arial" w:hAnsi="Times New Roman" w:cs="Times New Roman"/>
                <w:sz w:val="20"/>
                <w:szCs w:val="20"/>
              </w:rPr>
              <w:t>2.1. Предельные размеры земельных участков</w:t>
            </w:r>
          </w:p>
        </w:tc>
      </w:tr>
      <w:tr w:rsidR="004F5139" w:rsidRPr="008A1C41" w:rsidTr="00192C1C">
        <w:tc>
          <w:tcPr>
            <w:tcW w:w="14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5139" w:rsidRPr="008A1C41" w:rsidRDefault="004F5139" w:rsidP="00192C1C">
            <w:pPr>
              <w:tabs>
                <w:tab w:val="left" w:pos="1080"/>
              </w:tabs>
              <w:spacing w:after="0" w:line="240" w:lineRule="auto"/>
              <w:rPr>
                <w:rFonts w:ascii="Times New Roman" w:hAnsi="Times New Roman" w:cs="Times New Roman"/>
                <w:sz w:val="20"/>
                <w:szCs w:val="20"/>
              </w:rPr>
            </w:pPr>
            <w:r w:rsidRPr="008A1C41">
              <w:rPr>
                <w:rFonts w:ascii="Times New Roman" w:eastAsia="Arial" w:hAnsi="Times New Roman" w:cs="Times New Roman"/>
                <w:sz w:val="20"/>
                <w:szCs w:val="20"/>
              </w:rPr>
              <w:t>минимальная площадь (включая площадь застройки)</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кв.м</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300**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300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4F5139" w:rsidRPr="008A1C41" w:rsidRDefault="004F5139" w:rsidP="00192C1C">
            <w:pPr>
              <w:tabs>
                <w:tab w:val="left" w:pos="1080"/>
              </w:tabs>
              <w:spacing w:after="0" w:line="240" w:lineRule="auto"/>
              <w:jc w:val="center"/>
              <w:rPr>
                <w:rFonts w:ascii="Times New Roman" w:eastAsia="Arial" w:hAnsi="Times New Roman" w:cs="Times New Roman"/>
                <w:sz w:val="20"/>
                <w:szCs w:val="20"/>
              </w:rPr>
            </w:pPr>
          </w:p>
          <w:p w:rsidR="004F5139" w:rsidRPr="008A1C41" w:rsidRDefault="004F5139" w:rsidP="00192C1C">
            <w:pPr>
              <w:tabs>
                <w:tab w:val="left" w:pos="1080"/>
              </w:tabs>
              <w:spacing w:after="0" w:line="240" w:lineRule="auto"/>
              <w:jc w:val="center"/>
              <w:rPr>
                <w:rFonts w:ascii="Times New Roman" w:eastAsia="Arial" w:hAnsi="Times New Roman" w:cs="Times New Roman"/>
                <w:sz w:val="20"/>
                <w:szCs w:val="20"/>
              </w:rPr>
            </w:pPr>
          </w:p>
          <w:p w:rsidR="004F5139" w:rsidRPr="008A1C41" w:rsidRDefault="004F5139" w:rsidP="00192C1C">
            <w:pPr>
              <w:tabs>
                <w:tab w:val="left" w:pos="1080"/>
              </w:tabs>
              <w:spacing w:after="0" w:line="240" w:lineRule="auto"/>
              <w:jc w:val="center"/>
              <w:rPr>
                <w:rFonts w:ascii="Times New Roman" w:eastAsia="Arial" w:hAnsi="Times New Roman" w:cs="Times New Roman"/>
                <w:sz w:val="20"/>
                <w:szCs w:val="20"/>
              </w:rPr>
            </w:pPr>
          </w:p>
          <w:p w:rsidR="004F5139" w:rsidRPr="008A1C41" w:rsidRDefault="004F5139" w:rsidP="00192C1C">
            <w:pPr>
              <w:tabs>
                <w:tab w:val="left" w:pos="1080"/>
              </w:tabs>
              <w:spacing w:after="0" w:line="240" w:lineRule="auto"/>
              <w:jc w:val="center"/>
              <w:rPr>
                <w:rFonts w:ascii="Times New Roman" w:eastAsia="Arial" w:hAnsi="Times New Roman" w:cs="Times New Roman"/>
                <w:sz w:val="20"/>
                <w:szCs w:val="20"/>
              </w:rPr>
            </w:pPr>
            <w:r w:rsidRPr="008A1C41">
              <w:rPr>
                <w:rFonts w:ascii="Times New Roman" w:eastAsia="Arial" w:hAnsi="Times New Roman" w:cs="Times New Roman"/>
                <w:sz w:val="20"/>
                <w:szCs w:val="20"/>
              </w:rPr>
              <w:t>300**</w:t>
            </w:r>
          </w:p>
        </w:tc>
        <w:tc>
          <w:tcPr>
            <w:tcW w:w="4503" w:type="dxa"/>
            <w:gridSpan w:val="4"/>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не подлежат ограничению*</w:t>
            </w:r>
          </w:p>
        </w:tc>
      </w:tr>
      <w:tr w:rsidR="004F5139" w:rsidRPr="008A1C41" w:rsidTr="00192C1C">
        <w:tc>
          <w:tcPr>
            <w:tcW w:w="14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5139" w:rsidRPr="008A1C41" w:rsidRDefault="004F5139" w:rsidP="00192C1C">
            <w:pPr>
              <w:tabs>
                <w:tab w:val="left" w:pos="1080"/>
              </w:tabs>
              <w:spacing w:after="0" w:line="240" w:lineRule="auto"/>
              <w:ind w:left="-57" w:right="-57"/>
              <w:rPr>
                <w:rFonts w:ascii="Times New Roman" w:hAnsi="Times New Roman" w:cs="Times New Roman"/>
                <w:sz w:val="20"/>
                <w:szCs w:val="20"/>
              </w:rPr>
            </w:pPr>
            <w:r w:rsidRPr="008A1C41">
              <w:rPr>
                <w:rFonts w:ascii="Times New Roman" w:eastAsia="Arial" w:hAnsi="Times New Roman" w:cs="Times New Roman"/>
                <w:sz w:val="20"/>
                <w:szCs w:val="20"/>
              </w:rPr>
              <w:t>максимальная площадь (включая площадь застройки)</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кв.м</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5139" w:rsidRPr="008A1C41" w:rsidRDefault="004F5139" w:rsidP="00192C1C">
            <w:pPr>
              <w:tabs>
                <w:tab w:val="left" w:pos="1080"/>
              </w:tabs>
              <w:spacing w:after="0" w:line="240" w:lineRule="auto"/>
              <w:ind w:left="-57" w:right="-57"/>
              <w:jc w:val="center"/>
              <w:rPr>
                <w:rFonts w:ascii="Times New Roman" w:hAnsi="Times New Roman" w:cs="Times New Roman"/>
                <w:sz w:val="20"/>
                <w:szCs w:val="20"/>
              </w:rPr>
            </w:pPr>
            <w:r w:rsidRPr="008A1C41">
              <w:rPr>
                <w:rFonts w:ascii="Times New Roman" w:eastAsia="Arial" w:hAnsi="Times New Roman" w:cs="Times New Roman"/>
                <w:sz w:val="20"/>
                <w:szCs w:val="20"/>
              </w:rPr>
              <w:t>2500**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5139" w:rsidRPr="008A1C41" w:rsidRDefault="004F5139" w:rsidP="00192C1C">
            <w:pPr>
              <w:tabs>
                <w:tab w:val="left" w:pos="1080"/>
              </w:tabs>
              <w:spacing w:after="0" w:line="240" w:lineRule="auto"/>
              <w:ind w:left="-57" w:right="-57"/>
              <w:jc w:val="center"/>
              <w:rPr>
                <w:rFonts w:ascii="Times New Roman" w:hAnsi="Times New Roman" w:cs="Times New Roman"/>
                <w:sz w:val="20"/>
                <w:szCs w:val="20"/>
              </w:rPr>
            </w:pPr>
            <w:r w:rsidRPr="008A1C41">
              <w:rPr>
                <w:rFonts w:ascii="Times New Roman" w:eastAsia="Arial" w:hAnsi="Times New Roman" w:cs="Times New Roman"/>
                <w:sz w:val="20"/>
                <w:szCs w:val="20"/>
              </w:rPr>
              <w:t>1000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Pr>
          <w:p w:rsidR="004F5139" w:rsidRPr="008A1C41" w:rsidRDefault="004F5139" w:rsidP="00192C1C">
            <w:pPr>
              <w:spacing w:after="0" w:line="240" w:lineRule="auto"/>
              <w:jc w:val="center"/>
              <w:rPr>
                <w:rFonts w:ascii="Times New Roman" w:eastAsia="Calibri" w:hAnsi="Times New Roman" w:cs="Times New Roman"/>
                <w:sz w:val="20"/>
                <w:szCs w:val="20"/>
              </w:rPr>
            </w:pPr>
          </w:p>
          <w:p w:rsidR="004F5139" w:rsidRPr="008A1C41" w:rsidRDefault="004F5139" w:rsidP="00192C1C">
            <w:pPr>
              <w:spacing w:after="0" w:line="240" w:lineRule="auto"/>
              <w:jc w:val="center"/>
              <w:rPr>
                <w:rFonts w:ascii="Times New Roman" w:eastAsia="Calibri" w:hAnsi="Times New Roman" w:cs="Times New Roman"/>
                <w:sz w:val="20"/>
                <w:szCs w:val="20"/>
              </w:rPr>
            </w:pPr>
          </w:p>
          <w:p w:rsidR="004F5139" w:rsidRPr="008A1C41" w:rsidRDefault="004F5139" w:rsidP="00192C1C">
            <w:pPr>
              <w:spacing w:after="0" w:line="240" w:lineRule="auto"/>
              <w:jc w:val="center"/>
              <w:rPr>
                <w:rFonts w:ascii="Times New Roman" w:eastAsia="Calibri" w:hAnsi="Times New Roman" w:cs="Times New Roman"/>
                <w:sz w:val="20"/>
                <w:szCs w:val="20"/>
              </w:rPr>
            </w:pPr>
            <w:r w:rsidRPr="008A1C41">
              <w:rPr>
                <w:rFonts w:ascii="Times New Roman" w:eastAsia="Calibri" w:hAnsi="Times New Roman" w:cs="Times New Roman"/>
                <w:sz w:val="20"/>
                <w:szCs w:val="20"/>
              </w:rPr>
              <w:t>7000**</w:t>
            </w:r>
          </w:p>
          <w:p w:rsidR="004F5139" w:rsidRPr="008A1C41" w:rsidRDefault="004F5139" w:rsidP="00192C1C">
            <w:pPr>
              <w:spacing w:after="0" w:line="240" w:lineRule="auto"/>
              <w:jc w:val="center"/>
              <w:rPr>
                <w:rFonts w:ascii="Times New Roman" w:eastAsia="Calibri" w:hAnsi="Times New Roman" w:cs="Times New Roman"/>
                <w:sz w:val="20"/>
                <w:szCs w:val="20"/>
              </w:rPr>
            </w:pPr>
          </w:p>
        </w:tc>
        <w:tc>
          <w:tcPr>
            <w:tcW w:w="4503" w:type="dxa"/>
            <w:gridSpan w:val="4"/>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5139" w:rsidRPr="008A1C41" w:rsidRDefault="004F5139" w:rsidP="00192C1C">
            <w:pPr>
              <w:spacing w:after="0" w:line="240" w:lineRule="auto"/>
              <w:jc w:val="center"/>
              <w:rPr>
                <w:rFonts w:ascii="Times New Roman" w:eastAsia="Calibri" w:hAnsi="Times New Roman" w:cs="Times New Roman"/>
                <w:sz w:val="20"/>
                <w:szCs w:val="20"/>
              </w:rPr>
            </w:pPr>
          </w:p>
        </w:tc>
      </w:tr>
      <w:tr w:rsidR="004F5139" w:rsidRPr="008A1C41" w:rsidTr="00192C1C">
        <w:trPr>
          <w:trHeight w:val="1"/>
        </w:trPr>
        <w:tc>
          <w:tcPr>
            <w:tcW w:w="14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5139" w:rsidRPr="008A1C41" w:rsidRDefault="004F5139" w:rsidP="00192C1C">
            <w:pPr>
              <w:tabs>
                <w:tab w:val="left" w:pos="1080"/>
              </w:tabs>
              <w:spacing w:after="0" w:line="240" w:lineRule="auto"/>
              <w:ind w:left="-57" w:right="-57"/>
              <w:rPr>
                <w:rFonts w:ascii="Times New Roman" w:hAnsi="Times New Roman" w:cs="Times New Roman"/>
                <w:sz w:val="20"/>
                <w:szCs w:val="20"/>
              </w:rPr>
            </w:pPr>
            <w:r w:rsidRPr="008A1C41">
              <w:rPr>
                <w:rFonts w:ascii="Times New Roman" w:eastAsia="Arial" w:hAnsi="Times New Roman" w:cs="Times New Roman"/>
                <w:sz w:val="20"/>
                <w:szCs w:val="20"/>
              </w:rPr>
              <w:t>минимальная ширина вдоль фронта улиц</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м</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5139" w:rsidRPr="008A1C41" w:rsidRDefault="004F5139" w:rsidP="00192C1C">
            <w:pPr>
              <w:tabs>
                <w:tab w:val="left" w:pos="1080"/>
              </w:tabs>
              <w:spacing w:after="0" w:line="240" w:lineRule="auto"/>
              <w:ind w:left="-57" w:right="-57"/>
              <w:jc w:val="center"/>
              <w:rPr>
                <w:rFonts w:ascii="Times New Roman" w:hAnsi="Times New Roman" w:cs="Times New Roman"/>
                <w:sz w:val="20"/>
                <w:szCs w:val="20"/>
              </w:rPr>
            </w:pPr>
            <w:r w:rsidRPr="008A1C41">
              <w:rPr>
                <w:rFonts w:ascii="Times New Roman" w:eastAsia="Arial" w:hAnsi="Times New Roman" w:cs="Times New Roman"/>
                <w:sz w:val="20"/>
                <w:szCs w:val="20"/>
              </w:rPr>
              <w:t>12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5139" w:rsidRPr="008A1C41" w:rsidRDefault="004F5139" w:rsidP="00192C1C">
            <w:pPr>
              <w:tabs>
                <w:tab w:val="left" w:pos="1080"/>
              </w:tabs>
              <w:spacing w:after="0" w:line="240" w:lineRule="auto"/>
              <w:ind w:left="-57" w:right="-57"/>
              <w:jc w:val="center"/>
              <w:rPr>
                <w:rFonts w:ascii="Times New Roman" w:hAnsi="Times New Roman" w:cs="Times New Roman"/>
                <w:sz w:val="20"/>
                <w:szCs w:val="20"/>
              </w:rPr>
            </w:pPr>
            <w:r w:rsidRPr="008A1C41">
              <w:rPr>
                <w:rFonts w:ascii="Times New Roman" w:eastAsia="Arial" w:hAnsi="Times New Roman" w:cs="Times New Roman"/>
                <w:sz w:val="20"/>
                <w:szCs w:val="20"/>
              </w:rPr>
              <w:t>15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5139" w:rsidRPr="008A1C41" w:rsidRDefault="004F5139" w:rsidP="00192C1C">
            <w:pPr>
              <w:tabs>
                <w:tab w:val="left" w:pos="1080"/>
              </w:tabs>
              <w:spacing w:after="0" w:line="240" w:lineRule="auto"/>
              <w:jc w:val="center"/>
              <w:rPr>
                <w:rFonts w:ascii="Times New Roman" w:eastAsia="Arial" w:hAnsi="Times New Roman" w:cs="Times New Roman"/>
                <w:sz w:val="20"/>
                <w:szCs w:val="20"/>
              </w:rPr>
            </w:pPr>
          </w:p>
          <w:p w:rsidR="004F5139" w:rsidRPr="008A1C41" w:rsidRDefault="004F5139" w:rsidP="00192C1C">
            <w:pPr>
              <w:tabs>
                <w:tab w:val="left" w:pos="1080"/>
              </w:tabs>
              <w:spacing w:after="0" w:line="240" w:lineRule="auto"/>
              <w:jc w:val="center"/>
              <w:rPr>
                <w:rFonts w:ascii="Times New Roman" w:eastAsia="Arial" w:hAnsi="Times New Roman" w:cs="Times New Roman"/>
                <w:sz w:val="20"/>
                <w:szCs w:val="20"/>
              </w:rPr>
            </w:pPr>
            <w:r w:rsidRPr="008A1C41">
              <w:rPr>
                <w:rFonts w:ascii="Times New Roman" w:eastAsia="Arial" w:hAnsi="Times New Roman" w:cs="Times New Roman"/>
                <w:sz w:val="20"/>
                <w:szCs w:val="20"/>
              </w:rPr>
              <w:t>12</w:t>
            </w:r>
          </w:p>
          <w:p w:rsidR="004F5139" w:rsidRPr="008A1C41" w:rsidRDefault="004F5139" w:rsidP="00192C1C">
            <w:pPr>
              <w:tabs>
                <w:tab w:val="left" w:pos="1080"/>
              </w:tabs>
              <w:spacing w:after="0" w:line="240" w:lineRule="auto"/>
              <w:jc w:val="center"/>
              <w:rPr>
                <w:rFonts w:ascii="Times New Roman" w:eastAsia="Arial"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20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25</w:t>
            </w:r>
          </w:p>
        </w:tc>
        <w:tc>
          <w:tcPr>
            <w:tcW w:w="237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не устанавливается</w:t>
            </w:r>
          </w:p>
        </w:tc>
      </w:tr>
      <w:tr w:rsidR="004F5139" w:rsidRPr="008A1C41" w:rsidTr="00192C1C">
        <w:trPr>
          <w:trHeight w:val="1"/>
        </w:trPr>
        <w:tc>
          <w:tcPr>
            <w:tcW w:w="1122" w:type="dxa"/>
            <w:tcBorders>
              <w:top w:val="single" w:sz="4" w:space="0" w:color="000000"/>
              <w:left w:val="single" w:sz="4" w:space="0" w:color="000000"/>
              <w:bottom w:val="single" w:sz="4" w:space="0" w:color="000000"/>
              <w:right w:val="single" w:sz="4" w:space="0" w:color="000000"/>
            </w:tcBorders>
            <w:shd w:val="clear" w:color="000000" w:fill="FFFFFF"/>
          </w:tcPr>
          <w:p w:rsidR="004F5139" w:rsidRPr="008A1C41" w:rsidRDefault="004F5139" w:rsidP="00192C1C">
            <w:pPr>
              <w:spacing w:after="0" w:line="240" w:lineRule="auto"/>
              <w:ind w:left="360" w:hanging="360"/>
              <w:rPr>
                <w:rFonts w:ascii="Times New Roman" w:eastAsia="Arial" w:hAnsi="Times New Roman" w:cs="Times New Roman"/>
                <w:sz w:val="20"/>
                <w:szCs w:val="20"/>
              </w:rPr>
            </w:pPr>
          </w:p>
        </w:tc>
        <w:tc>
          <w:tcPr>
            <w:tcW w:w="8494"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5139" w:rsidRPr="008A1C41" w:rsidRDefault="004F5139" w:rsidP="00192C1C">
            <w:pPr>
              <w:spacing w:after="0" w:line="240" w:lineRule="auto"/>
              <w:ind w:left="360" w:hanging="360"/>
              <w:rPr>
                <w:rFonts w:ascii="Times New Roman" w:hAnsi="Times New Roman" w:cs="Times New Roman"/>
                <w:sz w:val="20"/>
                <w:szCs w:val="20"/>
              </w:rPr>
            </w:pPr>
            <w:r w:rsidRPr="008A1C41">
              <w:rPr>
                <w:rFonts w:ascii="Times New Roman" w:eastAsia="Arial" w:hAnsi="Times New Roman" w:cs="Times New Roman"/>
                <w:sz w:val="20"/>
                <w:szCs w:val="20"/>
              </w:rPr>
              <w:t>2.2. Минимальные отступы от границ земельных участков в целях определения мест допустимого размещения зданий, строений и сооружений</w:t>
            </w:r>
          </w:p>
        </w:tc>
      </w:tr>
      <w:tr w:rsidR="004F5139" w:rsidRPr="008A1C41" w:rsidTr="00192C1C">
        <w:trPr>
          <w:trHeight w:val="1"/>
        </w:trPr>
        <w:tc>
          <w:tcPr>
            <w:tcW w:w="14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5139" w:rsidRPr="008A1C41" w:rsidRDefault="004F5139" w:rsidP="00192C1C">
            <w:pPr>
              <w:tabs>
                <w:tab w:val="left" w:pos="1080"/>
              </w:tabs>
              <w:spacing w:after="0" w:line="240" w:lineRule="auto"/>
              <w:ind w:right="-57"/>
              <w:rPr>
                <w:rFonts w:ascii="Times New Roman" w:hAnsi="Times New Roman" w:cs="Times New Roman"/>
                <w:sz w:val="20"/>
                <w:szCs w:val="20"/>
              </w:rPr>
            </w:pPr>
            <w:r w:rsidRPr="008A1C41">
              <w:rPr>
                <w:rFonts w:ascii="Times New Roman" w:eastAsia="Arial" w:hAnsi="Times New Roman" w:cs="Times New Roman"/>
                <w:sz w:val="20"/>
                <w:szCs w:val="20"/>
              </w:rPr>
              <w:t>минимальный отступ зданий, строений, сооружений от передней границы земельного участка по фасаду (от красной линии улиц)</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м</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5139" w:rsidRPr="008A1C41" w:rsidRDefault="004F5139" w:rsidP="00192C1C">
            <w:pPr>
              <w:spacing w:after="0" w:line="240" w:lineRule="auto"/>
              <w:ind w:left="-77" w:right="-85"/>
              <w:jc w:val="center"/>
              <w:rPr>
                <w:rFonts w:ascii="Times New Roman" w:eastAsia="Arial" w:hAnsi="Times New Roman" w:cs="Times New Roman"/>
                <w:sz w:val="20"/>
                <w:szCs w:val="20"/>
              </w:rPr>
            </w:pPr>
            <w:r w:rsidRPr="008A1C41">
              <w:rPr>
                <w:rFonts w:ascii="Times New Roman" w:eastAsia="Arial" w:hAnsi="Times New Roman" w:cs="Times New Roman"/>
                <w:sz w:val="20"/>
                <w:szCs w:val="20"/>
              </w:rPr>
              <w:t>5- при новом строительстве</w:t>
            </w:r>
          </w:p>
          <w:p w:rsidR="004F5139" w:rsidRPr="008A1C41" w:rsidRDefault="004F5139" w:rsidP="00192C1C">
            <w:pPr>
              <w:spacing w:after="0" w:line="240" w:lineRule="auto"/>
              <w:ind w:left="-77" w:right="-85"/>
              <w:jc w:val="center"/>
              <w:rPr>
                <w:rFonts w:ascii="Times New Roman" w:hAnsi="Times New Roman" w:cs="Times New Roman"/>
                <w:sz w:val="20"/>
                <w:szCs w:val="20"/>
              </w:rPr>
            </w:pPr>
            <w:r w:rsidRPr="008A1C41">
              <w:rPr>
                <w:rFonts w:ascii="Times New Roman" w:eastAsia="Arial" w:hAnsi="Times New Roman" w:cs="Times New Roman"/>
                <w:sz w:val="20"/>
                <w:szCs w:val="20"/>
              </w:rPr>
              <w:t>0 - в существующей застройке</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5139" w:rsidRPr="008A1C41" w:rsidRDefault="004F5139" w:rsidP="00192C1C">
            <w:pPr>
              <w:spacing w:after="0" w:line="240" w:lineRule="auto"/>
              <w:ind w:left="-77" w:right="-85"/>
              <w:jc w:val="center"/>
              <w:rPr>
                <w:rFonts w:ascii="Times New Roman" w:eastAsia="Arial" w:hAnsi="Times New Roman" w:cs="Times New Roman"/>
                <w:sz w:val="20"/>
                <w:szCs w:val="20"/>
              </w:rPr>
            </w:pPr>
            <w:r w:rsidRPr="008A1C41">
              <w:rPr>
                <w:rFonts w:ascii="Times New Roman" w:eastAsia="Arial" w:hAnsi="Times New Roman" w:cs="Times New Roman"/>
                <w:sz w:val="20"/>
                <w:szCs w:val="20"/>
              </w:rPr>
              <w:t>3- при новом строительстве</w:t>
            </w:r>
          </w:p>
          <w:p w:rsidR="004F5139" w:rsidRPr="008A1C41" w:rsidRDefault="004F5139" w:rsidP="00192C1C">
            <w:pPr>
              <w:spacing w:after="0" w:line="240" w:lineRule="auto"/>
              <w:ind w:left="-77" w:right="-85"/>
              <w:jc w:val="center"/>
              <w:rPr>
                <w:rFonts w:ascii="Times New Roman" w:hAnsi="Times New Roman" w:cs="Times New Roman"/>
                <w:sz w:val="20"/>
                <w:szCs w:val="20"/>
              </w:rPr>
            </w:pPr>
            <w:r w:rsidRPr="008A1C41">
              <w:rPr>
                <w:rFonts w:ascii="Times New Roman" w:eastAsia="Arial" w:hAnsi="Times New Roman" w:cs="Times New Roman"/>
                <w:sz w:val="20"/>
                <w:szCs w:val="20"/>
              </w:rPr>
              <w:t>0 - в существующей застройке</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5139" w:rsidRPr="008A1C41" w:rsidRDefault="004F5139" w:rsidP="00192C1C">
            <w:pPr>
              <w:spacing w:after="0" w:line="240" w:lineRule="auto"/>
              <w:ind w:left="-77" w:right="-85"/>
              <w:jc w:val="center"/>
              <w:rPr>
                <w:rFonts w:ascii="Times New Roman" w:eastAsia="Arial" w:hAnsi="Times New Roman" w:cs="Times New Roman"/>
                <w:sz w:val="20"/>
                <w:szCs w:val="20"/>
              </w:rPr>
            </w:pPr>
            <w:r w:rsidRPr="008A1C41">
              <w:rPr>
                <w:rFonts w:ascii="Times New Roman" w:eastAsia="Arial" w:hAnsi="Times New Roman" w:cs="Times New Roman"/>
                <w:sz w:val="20"/>
                <w:szCs w:val="20"/>
              </w:rPr>
              <w:t>5- при новом строительстве</w:t>
            </w:r>
          </w:p>
          <w:p w:rsidR="004F5139" w:rsidRPr="008A1C41" w:rsidRDefault="004F5139" w:rsidP="00192C1C">
            <w:pPr>
              <w:tabs>
                <w:tab w:val="left" w:pos="1080"/>
              </w:tabs>
              <w:spacing w:after="0" w:line="240" w:lineRule="auto"/>
              <w:jc w:val="center"/>
              <w:rPr>
                <w:rFonts w:ascii="Times New Roman" w:eastAsia="Arial" w:hAnsi="Times New Roman" w:cs="Times New Roman"/>
                <w:sz w:val="20"/>
                <w:szCs w:val="20"/>
              </w:rPr>
            </w:pPr>
            <w:r w:rsidRPr="008A1C41">
              <w:rPr>
                <w:rFonts w:ascii="Times New Roman" w:eastAsia="Arial" w:hAnsi="Times New Roman" w:cs="Times New Roman"/>
                <w:sz w:val="20"/>
                <w:szCs w:val="20"/>
              </w:rPr>
              <w:t>0 - в существующей застройке</w:t>
            </w:r>
          </w:p>
          <w:p w:rsidR="004F5139" w:rsidRPr="008A1C41" w:rsidRDefault="004F5139" w:rsidP="00192C1C">
            <w:pPr>
              <w:tabs>
                <w:tab w:val="left" w:pos="1080"/>
              </w:tabs>
              <w:spacing w:after="0" w:line="240" w:lineRule="auto"/>
              <w:jc w:val="center"/>
              <w:rPr>
                <w:rFonts w:ascii="Times New Roman" w:eastAsia="Arial"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25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25</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3</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3</w:t>
            </w:r>
          </w:p>
        </w:tc>
      </w:tr>
      <w:tr w:rsidR="004F5139" w:rsidRPr="008A1C41" w:rsidTr="00192C1C">
        <w:tc>
          <w:tcPr>
            <w:tcW w:w="14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5139" w:rsidRPr="008A1C41" w:rsidRDefault="004F5139" w:rsidP="00192C1C">
            <w:pPr>
              <w:tabs>
                <w:tab w:val="left" w:pos="1080"/>
              </w:tabs>
              <w:spacing w:after="0" w:line="240" w:lineRule="auto"/>
              <w:rPr>
                <w:rFonts w:ascii="Times New Roman" w:hAnsi="Times New Roman" w:cs="Times New Roman"/>
                <w:sz w:val="20"/>
                <w:szCs w:val="20"/>
              </w:rPr>
            </w:pPr>
            <w:r w:rsidRPr="008A1C41">
              <w:rPr>
                <w:rFonts w:ascii="Times New Roman" w:eastAsia="Arial" w:hAnsi="Times New Roman" w:cs="Times New Roman"/>
                <w:sz w:val="20"/>
                <w:szCs w:val="20"/>
              </w:rPr>
              <w:t xml:space="preserve">минимальный отступ зданий, строений, </w:t>
            </w:r>
            <w:r w:rsidRPr="008A1C41">
              <w:rPr>
                <w:rFonts w:ascii="Times New Roman" w:eastAsia="Arial" w:hAnsi="Times New Roman" w:cs="Times New Roman"/>
                <w:sz w:val="20"/>
                <w:szCs w:val="20"/>
              </w:rPr>
              <w:lastRenderedPageBreak/>
              <w:t xml:space="preserve">сооружений от боковой границы земельного участка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lastRenderedPageBreak/>
              <w:t>м</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5139" w:rsidRPr="008A1C41" w:rsidRDefault="004F5139" w:rsidP="00192C1C">
            <w:pPr>
              <w:tabs>
                <w:tab w:val="left" w:pos="1080"/>
              </w:tabs>
              <w:spacing w:after="0" w:line="240" w:lineRule="auto"/>
              <w:ind w:left="-113" w:right="-57"/>
              <w:jc w:val="center"/>
              <w:rPr>
                <w:rFonts w:ascii="Times New Roman" w:eastAsia="Arial" w:hAnsi="Times New Roman" w:cs="Times New Roman"/>
                <w:sz w:val="20"/>
                <w:szCs w:val="20"/>
              </w:rPr>
            </w:pPr>
            <w:r w:rsidRPr="008A1C41">
              <w:rPr>
                <w:rFonts w:ascii="Times New Roman" w:eastAsia="Arial" w:hAnsi="Times New Roman" w:cs="Times New Roman"/>
                <w:sz w:val="20"/>
                <w:szCs w:val="20"/>
              </w:rPr>
              <w:t>3 - при новом строительстве</w:t>
            </w:r>
          </w:p>
          <w:p w:rsidR="004F5139" w:rsidRPr="008A1C41" w:rsidRDefault="004F5139" w:rsidP="00192C1C">
            <w:pPr>
              <w:tabs>
                <w:tab w:val="left" w:pos="1080"/>
              </w:tabs>
              <w:spacing w:after="0" w:line="240" w:lineRule="auto"/>
              <w:ind w:left="-113" w:right="-57"/>
              <w:jc w:val="center"/>
              <w:rPr>
                <w:rFonts w:ascii="Times New Roman" w:hAnsi="Times New Roman" w:cs="Times New Roman"/>
                <w:sz w:val="20"/>
                <w:szCs w:val="20"/>
              </w:rPr>
            </w:pPr>
            <w:r w:rsidRPr="008A1C41">
              <w:rPr>
                <w:rFonts w:ascii="Times New Roman" w:eastAsia="Arial" w:hAnsi="Times New Roman" w:cs="Times New Roman"/>
                <w:sz w:val="20"/>
                <w:szCs w:val="20"/>
              </w:rPr>
              <w:lastRenderedPageBreak/>
              <w:t>1- в существующей застройке</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5139" w:rsidRPr="008A1C41" w:rsidRDefault="004F5139" w:rsidP="00192C1C">
            <w:pPr>
              <w:tabs>
                <w:tab w:val="left" w:pos="1205"/>
              </w:tabs>
              <w:spacing w:after="0" w:line="240" w:lineRule="auto"/>
              <w:ind w:left="-57" w:right="-57"/>
              <w:jc w:val="center"/>
              <w:rPr>
                <w:rFonts w:ascii="Times New Roman" w:eastAsia="Arial" w:hAnsi="Times New Roman" w:cs="Times New Roman"/>
                <w:sz w:val="20"/>
                <w:szCs w:val="20"/>
              </w:rPr>
            </w:pPr>
            <w:r w:rsidRPr="008A1C41">
              <w:rPr>
                <w:rFonts w:ascii="Times New Roman" w:eastAsia="Arial" w:hAnsi="Times New Roman" w:cs="Times New Roman"/>
                <w:sz w:val="20"/>
                <w:szCs w:val="20"/>
              </w:rPr>
              <w:lastRenderedPageBreak/>
              <w:t>0 - при примыкании</w:t>
            </w:r>
          </w:p>
          <w:p w:rsidR="004F5139" w:rsidRPr="008A1C41" w:rsidRDefault="004F5139" w:rsidP="00192C1C">
            <w:pPr>
              <w:tabs>
                <w:tab w:val="left" w:pos="1205"/>
              </w:tabs>
              <w:spacing w:after="0" w:line="240" w:lineRule="auto"/>
              <w:ind w:left="-57" w:right="-57"/>
              <w:jc w:val="center"/>
              <w:rPr>
                <w:rFonts w:ascii="Times New Roman" w:hAnsi="Times New Roman" w:cs="Times New Roman"/>
                <w:sz w:val="20"/>
                <w:szCs w:val="20"/>
              </w:rPr>
            </w:pPr>
            <w:r w:rsidRPr="008A1C41">
              <w:rPr>
                <w:rFonts w:ascii="Times New Roman" w:eastAsia="Arial" w:hAnsi="Times New Roman" w:cs="Times New Roman"/>
                <w:sz w:val="20"/>
                <w:szCs w:val="20"/>
              </w:rPr>
              <w:t xml:space="preserve">3 - в </w:t>
            </w:r>
            <w:r w:rsidRPr="008A1C41">
              <w:rPr>
                <w:rFonts w:ascii="Times New Roman" w:eastAsia="Arial" w:hAnsi="Times New Roman" w:cs="Times New Roman"/>
                <w:sz w:val="20"/>
                <w:szCs w:val="20"/>
              </w:rPr>
              <w:lastRenderedPageBreak/>
              <w:t>остальных случаях</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5139" w:rsidRPr="008A1C41" w:rsidRDefault="004F5139" w:rsidP="00192C1C">
            <w:pPr>
              <w:tabs>
                <w:tab w:val="left" w:pos="1080"/>
              </w:tabs>
              <w:spacing w:after="0" w:line="240" w:lineRule="auto"/>
              <w:ind w:left="-113" w:right="-57"/>
              <w:jc w:val="center"/>
              <w:rPr>
                <w:rFonts w:ascii="Times New Roman" w:eastAsia="Arial" w:hAnsi="Times New Roman" w:cs="Times New Roman"/>
                <w:sz w:val="20"/>
                <w:szCs w:val="20"/>
              </w:rPr>
            </w:pPr>
            <w:r w:rsidRPr="008A1C41">
              <w:rPr>
                <w:rFonts w:ascii="Times New Roman" w:eastAsia="Arial" w:hAnsi="Times New Roman" w:cs="Times New Roman"/>
                <w:sz w:val="20"/>
                <w:szCs w:val="20"/>
              </w:rPr>
              <w:lastRenderedPageBreak/>
              <w:t>3 - при новом строительстве</w:t>
            </w:r>
          </w:p>
          <w:p w:rsidR="004F5139" w:rsidRPr="008A1C41" w:rsidRDefault="004F5139" w:rsidP="00192C1C">
            <w:pPr>
              <w:tabs>
                <w:tab w:val="left" w:pos="1205"/>
              </w:tabs>
              <w:spacing w:after="0" w:line="240" w:lineRule="auto"/>
              <w:ind w:left="-57" w:right="-57"/>
              <w:jc w:val="center"/>
              <w:rPr>
                <w:rFonts w:ascii="Times New Roman" w:eastAsia="Arial" w:hAnsi="Times New Roman" w:cs="Times New Roman"/>
                <w:sz w:val="20"/>
                <w:szCs w:val="20"/>
              </w:rPr>
            </w:pPr>
            <w:r w:rsidRPr="008A1C41">
              <w:rPr>
                <w:rFonts w:ascii="Times New Roman" w:eastAsia="Arial" w:hAnsi="Times New Roman" w:cs="Times New Roman"/>
                <w:sz w:val="20"/>
                <w:szCs w:val="20"/>
              </w:rPr>
              <w:lastRenderedPageBreak/>
              <w:t>1- в существующей застройке</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5139" w:rsidRPr="008A1C41" w:rsidRDefault="004F5139" w:rsidP="00192C1C">
            <w:pPr>
              <w:tabs>
                <w:tab w:val="left" w:pos="1205"/>
              </w:tabs>
              <w:spacing w:after="0" w:line="240" w:lineRule="auto"/>
              <w:ind w:left="-57" w:right="-57"/>
              <w:jc w:val="center"/>
              <w:rPr>
                <w:rFonts w:ascii="Times New Roman" w:hAnsi="Times New Roman" w:cs="Times New Roman"/>
                <w:sz w:val="20"/>
                <w:szCs w:val="20"/>
              </w:rPr>
            </w:pPr>
            <w:r w:rsidRPr="008A1C41">
              <w:rPr>
                <w:rFonts w:ascii="Times New Roman" w:eastAsia="Arial" w:hAnsi="Times New Roman" w:cs="Times New Roman"/>
                <w:sz w:val="20"/>
                <w:szCs w:val="20"/>
              </w:rPr>
              <w:lastRenderedPageBreak/>
              <w:t>15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15</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3</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3</w:t>
            </w:r>
          </w:p>
        </w:tc>
      </w:tr>
      <w:tr w:rsidR="004F5139" w:rsidRPr="008A1C41" w:rsidTr="00192C1C">
        <w:trPr>
          <w:trHeight w:val="1"/>
        </w:trPr>
        <w:tc>
          <w:tcPr>
            <w:tcW w:w="1122" w:type="dxa"/>
            <w:tcBorders>
              <w:top w:val="single" w:sz="4" w:space="0" w:color="000000"/>
              <w:left w:val="single" w:sz="4" w:space="0" w:color="000000"/>
              <w:bottom w:val="single" w:sz="4" w:space="0" w:color="000000"/>
              <w:right w:val="single" w:sz="4" w:space="0" w:color="000000"/>
            </w:tcBorders>
            <w:shd w:val="clear" w:color="000000" w:fill="FFFFFF"/>
          </w:tcPr>
          <w:p w:rsidR="004F5139" w:rsidRPr="008A1C41" w:rsidRDefault="004F5139" w:rsidP="00192C1C">
            <w:pPr>
              <w:tabs>
                <w:tab w:val="left" w:pos="1080"/>
              </w:tabs>
              <w:spacing w:after="0" w:line="240" w:lineRule="auto"/>
              <w:jc w:val="both"/>
              <w:rPr>
                <w:rFonts w:ascii="Times New Roman" w:eastAsia="Arial" w:hAnsi="Times New Roman" w:cs="Times New Roman"/>
                <w:sz w:val="20"/>
                <w:szCs w:val="20"/>
              </w:rPr>
            </w:pPr>
          </w:p>
        </w:tc>
        <w:tc>
          <w:tcPr>
            <w:tcW w:w="8494"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5139" w:rsidRPr="008A1C41" w:rsidRDefault="004F5139" w:rsidP="00192C1C">
            <w:pPr>
              <w:tabs>
                <w:tab w:val="left" w:pos="1080"/>
              </w:tabs>
              <w:spacing w:after="0" w:line="240" w:lineRule="auto"/>
              <w:jc w:val="both"/>
              <w:rPr>
                <w:rFonts w:ascii="Times New Roman" w:hAnsi="Times New Roman" w:cs="Times New Roman"/>
                <w:sz w:val="20"/>
                <w:szCs w:val="20"/>
              </w:rPr>
            </w:pPr>
            <w:r w:rsidRPr="008A1C41">
              <w:rPr>
                <w:rFonts w:ascii="Times New Roman" w:eastAsia="Arial" w:hAnsi="Times New Roman" w:cs="Times New Roman"/>
                <w:sz w:val="20"/>
                <w:szCs w:val="20"/>
              </w:rPr>
              <w:t>2.3. Предельные параметры зданий, строений, сооружений</w:t>
            </w:r>
          </w:p>
        </w:tc>
      </w:tr>
      <w:tr w:rsidR="004F5139" w:rsidRPr="008A1C41" w:rsidTr="00192C1C">
        <w:tc>
          <w:tcPr>
            <w:tcW w:w="14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5139" w:rsidRPr="008A1C41" w:rsidRDefault="004F5139" w:rsidP="00192C1C">
            <w:pPr>
              <w:tabs>
                <w:tab w:val="left" w:pos="1080"/>
              </w:tabs>
              <w:spacing w:after="0" w:line="240" w:lineRule="auto"/>
              <w:rPr>
                <w:rFonts w:ascii="Times New Roman" w:hAnsi="Times New Roman" w:cs="Times New Roman"/>
                <w:sz w:val="20"/>
                <w:szCs w:val="20"/>
              </w:rPr>
            </w:pPr>
            <w:r w:rsidRPr="008A1C41">
              <w:rPr>
                <w:rFonts w:ascii="Times New Roman" w:eastAsia="Arial" w:hAnsi="Times New Roman" w:cs="Times New Roman"/>
                <w:sz w:val="20"/>
                <w:szCs w:val="20"/>
              </w:rPr>
              <w:t>предельное количество этажей</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эт.</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3 этажа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2 этажа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5139" w:rsidRPr="008A1C41" w:rsidRDefault="004F5139" w:rsidP="00192C1C">
            <w:pPr>
              <w:tabs>
                <w:tab w:val="left" w:pos="1080"/>
              </w:tabs>
              <w:spacing w:after="0" w:line="240" w:lineRule="auto"/>
              <w:jc w:val="center"/>
              <w:rPr>
                <w:rFonts w:ascii="Times New Roman" w:eastAsia="Arial" w:hAnsi="Times New Roman" w:cs="Times New Roman"/>
                <w:sz w:val="20"/>
                <w:szCs w:val="20"/>
              </w:rPr>
            </w:pPr>
          </w:p>
          <w:p w:rsidR="004F5139" w:rsidRPr="008A1C41" w:rsidRDefault="004F5139" w:rsidP="00192C1C">
            <w:pPr>
              <w:tabs>
                <w:tab w:val="left" w:pos="1080"/>
              </w:tabs>
              <w:spacing w:after="0" w:line="240" w:lineRule="auto"/>
              <w:jc w:val="center"/>
              <w:rPr>
                <w:rFonts w:ascii="Times New Roman" w:eastAsia="Arial" w:hAnsi="Times New Roman" w:cs="Times New Roman"/>
                <w:sz w:val="20"/>
                <w:szCs w:val="20"/>
              </w:rPr>
            </w:pPr>
          </w:p>
          <w:p w:rsidR="004F5139" w:rsidRPr="008A1C41" w:rsidRDefault="004F5139" w:rsidP="00192C1C">
            <w:pPr>
              <w:tabs>
                <w:tab w:val="left" w:pos="1080"/>
              </w:tabs>
              <w:spacing w:after="0" w:line="240" w:lineRule="auto"/>
              <w:jc w:val="center"/>
              <w:rPr>
                <w:rFonts w:ascii="Times New Roman" w:eastAsia="Arial" w:hAnsi="Times New Roman" w:cs="Times New Roman"/>
                <w:sz w:val="20"/>
                <w:szCs w:val="20"/>
              </w:rPr>
            </w:pPr>
            <w:r w:rsidRPr="008A1C41">
              <w:rPr>
                <w:rFonts w:ascii="Times New Roman" w:eastAsia="Arial" w:hAnsi="Times New Roman" w:cs="Times New Roman"/>
                <w:sz w:val="20"/>
                <w:szCs w:val="20"/>
              </w:rPr>
              <w:t>3 этажа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2 этажа</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3 этажа</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1 этаж</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1 этаж</w:t>
            </w:r>
          </w:p>
        </w:tc>
      </w:tr>
      <w:tr w:rsidR="004F5139" w:rsidRPr="008A1C41" w:rsidTr="00192C1C">
        <w:trPr>
          <w:trHeight w:val="1"/>
        </w:trPr>
        <w:tc>
          <w:tcPr>
            <w:tcW w:w="14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5139" w:rsidRPr="008A1C41" w:rsidRDefault="004F5139" w:rsidP="00192C1C">
            <w:pPr>
              <w:tabs>
                <w:tab w:val="left" w:pos="1080"/>
              </w:tabs>
              <w:spacing w:after="0" w:line="240" w:lineRule="auto"/>
              <w:rPr>
                <w:rFonts w:ascii="Times New Roman" w:hAnsi="Times New Roman" w:cs="Times New Roman"/>
                <w:sz w:val="20"/>
                <w:szCs w:val="20"/>
              </w:rPr>
            </w:pPr>
            <w:r w:rsidRPr="008A1C41">
              <w:rPr>
                <w:rFonts w:ascii="Times New Roman" w:eastAsia="Arial" w:hAnsi="Times New Roman" w:cs="Times New Roman"/>
                <w:sz w:val="20"/>
                <w:szCs w:val="20"/>
              </w:rPr>
              <w:t xml:space="preserve">предельная высота вспомогательных строений </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м</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5139" w:rsidRPr="008A1C41" w:rsidRDefault="004F5139" w:rsidP="00192C1C">
            <w:pPr>
              <w:tabs>
                <w:tab w:val="left" w:pos="1080"/>
              </w:tabs>
              <w:spacing w:after="0" w:line="240" w:lineRule="auto"/>
              <w:jc w:val="center"/>
              <w:rPr>
                <w:rFonts w:ascii="Times New Roman" w:eastAsia="Arial" w:hAnsi="Times New Roman" w:cs="Times New Roman"/>
                <w:sz w:val="20"/>
                <w:szCs w:val="20"/>
              </w:rPr>
            </w:pPr>
          </w:p>
          <w:p w:rsidR="004F5139" w:rsidRPr="008A1C41" w:rsidRDefault="004F5139" w:rsidP="00192C1C">
            <w:pPr>
              <w:tabs>
                <w:tab w:val="left" w:pos="1080"/>
              </w:tabs>
              <w:spacing w:after="0" w:line="240" w:lineRule="auto"/>
              <w:jc w:val="center"/>
              <w:rPr>
                <w:rFonts w:ascii="Times New Roman" w:eastAsia="Arial" w:hAnsi="Times New Roman" w:cs="Times New Roman"/>
                <w:sz w:val="20"/>
                <w:szCs w:val="20"/>
              </w:rPr>
            </w:pPr>
          </w:p>
          <w:p w:rsidR="004F5139" w:rsidRPr="008A1C41" w:rsidRDefault="004F5139" w:rsidP="00192C1C">
            <w:pPr>
              <w:tabs>
                <w:tab w:val="left" w:pos="1080"/>
              </w:tabs>
              <w:spacing w:after="0" w:line="240" w:lineRule="auto"/>
              <w:jc w:val="center"/>
              <w:rPr>
                <w:rFonts w:ascii="Times New Roman" w:eastAsia="Arial" w:hAnsi="Times New Roman" w:cs="Times New Roman"/>
                <w:sz w:val="20"/>
                <w:szCs w:val="20"/>
              </w:rPr>
            </w:pPr>
          </w:p>
          <w:p w:rsidR="004F5139" w:rsidRPr="008A1C41" w:rsidRDefault="004F5139" w:rsidP="00192C1C">
            <w:pPr>
              <w:tabs>
                <w:tab w:val="left" w:pos="1080"/>
              </w:tabs>
              <w:spacing w:after="0" w:line="240" w:lineRule="auto"/>
              <w:jc w:val="center"/>
              <w:rPr>
                <w:rFonts w:ascii="Times New Roman" w:eastAsia="Arial" w:hAnsi="Times New Roman" w:cs="Times New Roman"/>
                <w:sz w:val="20"/>
                <w:szCs w:val="20"/>
              </w:rPr>
            </w:pPr>
            <w:r w:rsidRPr="008A1C41">
              <w:rPr>
                <w:rFonts w:ascii="Times New Roman" w:eastAsia="Arial" w:hAnsi="Times New Roman" w:cs="Times New Roman"/>
                <w:sz w:val="20"/>
                <w:szCs w:val="20"/>
              </w:rPr>
              <w:t>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4</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4</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4</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4</w:t>
            </w:r>
          </w:p>
        </w:tc>
      </w:tr>
      <w:tr w:rsidR="004F5139" w:rsidRPr="008A1C41" w:rsidTr="00192C1C">
        <w:trPr>
          <w:trHeight w:val="1"/>
        </w:trPr>
        <w:tc>
          <w:tcPr>
            <w:tcW w:w="1122" w:type="dxa"/>
            <w:tcBorders>
              <w:top w:val="single" w:sz="4" w:space="0" w:color="000000"/>
              <w:left w:val="single" w:sz="4" w:space="0" w:color="000000"/>
              <w:bottom w:val="single" w:sz="4" w:space="0" w:color="000000"/>
              <w:right w:val="single" w:sz="4" w:space="0" w:color="000000"/>
            </w:tcBorders>
            <w:shd w:val="clear" w:color="000000" w:fill="FFFFFF"/>
          </w:tcPr>
          <w:p w:rsidR="004F5139" w:rsidRPr="008A1C41" w:rsidRDefault="004F5139" w:rsidP="00192C1C">
            <w:pPr>
              <w:tabs>
                <w:tab w:val="left" w:pos="1080"/>
              </w:tabs>
              <w:spacing w:after="0" w:line="240" w:lineRule="auto"/>
              <w:jc w:val="both"/>
              <w:rPr>
                <w:rFonts w:ascii="Times New Roman" w:eastAsia="Arial" w:hAnsi="Times New Roman" w:cs="Times New Roman"/>
                <w:sz w:val="20"/>
                <w:szCs w:val="20"/>
              </w:rPr>
            </w:pPr>
          </w:p>
        </w:tc>
        <w:tc>
          <w:tcPr>
            <w:tcW w:w="8494"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5139" w:rsidRPr="008A1C41" w:rsidRDefault="004F5139" w:rsidP="00192C1C">
            <w:pPr>
              <w:tabs>
                <w:tab w:val="left" w:pos="1080"/>
              </w:tabs>
              <w:spacing w:after="0" w:line="240" w:lineRule="auto"/>
              <w:jc w:val="both"/>
              <w:rPr>
                <w:rFonts w:ascii="Times New Roman" w:hAnsi="Times New Roman" w:cs="Times New Roman"/>
                <w:sz w:val="20"/>
                <w:szCs w:val="20"/>
              </w:rPr>
            </w:pPr>
            <w:r w:rsidRPr="008A1C41">
              <w:rPr>
                <w:rFonts w:ascii="Times New Roman" w:eastAsia="Arial" w:hAnsi="Times New Roman" w:cs="Times New Roman"/>
                <w:sz w:val="20"/>
                <w:szCs w:val="20"/>
              </w:rPr>
              <w:t>2.4. Максимальный процент застройки в границах земельного участка</w:t>
            </w:r>
          </w:p>
        </w:tc>
      </w:tr>
      <w:tr w:rsidR="004F5139" w:rsidRPr="008A1C41" w:rsidTr="00192C1C">
        <w:trPr>
          <w:trHeight w:val="1"/>
        </w:trPr>
        <w:tc>
          <w:tcPr>
            <w:tcW w:w="142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5139" w:rsidRPr="008A1C41" w:rsidRDefault="004F5139" w:rsidP="00192C1C">
            <w:pPr>
              <w:tabs>
                <w:tab w:val="left" w:pos="1080"/>
              </w:tabs>
              <w:spacing w:after="0" w:line="240" w:lineRule="auto"/>
              <w:ind w:firstLine="709"/>
              <w:jc w:val="both"/>
              <w:rPr>
                <w:rFonts w:ascii="Times New Roman" w:eastAsia="Calibri" w:hAnsi="Times New Roman" w:cs="Times New Roman"/>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60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5139" w:rsidRPr="008A1C41" w:rsidRDefault="004F5139" w:rsidP="00192C1C">
            <w:pPr>
              <w:tabs>
                <w:tab w:val="left" w:pos="1080"/>
              </w:tabs>
              <w:spacing w:after="0" w:line="240" w:lineRule="auto"/>
              <w:jc w:val="center"/>
              <w:rPr>
                <w:rFonts w:ascii="Times New Roman" w:eastAsia="Arial" w:hAnsi="Times New Roman" w:cs="Times New Roman"/>
                <w:sz w:val="20"/>
                <w:szCs w:val="20"/>
              </w:rPr>
            </w:pPr>
            <w:r w:rsidRPr="008A1C41">
              <w:rPr>
                <w:rFonts w:ascii="Times New Roman" w:eastAsia="Arial" w:hAnsi="Times New Roman" w:cs="Times New Roman"/>
                <w:sz w:val="20"/>
                <w:szCs w:val="20"/>
              </w:rPr>
              <w:t>75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60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50</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50</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70</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70</w:t>
            </w:r>
          </w:p>
        </w:tc>
      </w:tr>
    </w:tbl>
    <w:p w:rsidR="004F5139" w:rsidRPr="008A1C41" w:rsidRDefault="004F5139" w:rsidP="004F5139">
      <w:pPr>
        <w:spacing w:after="0" w:line="240" w:lineRule="auto"/>
        <w:ind w:left="340" w:right="113"/>
        <w:jc w:val="both"/>
        <w:rPr>
          <w:rFonts w:ascii="Times New Roman" w:hAnsi="Times New Roman" w:cs="Times New Roman"/>
          <w:sz w:val="20"/>
          <w:szCs w:val="20"/>
        </w:rPr>
      </w:pPr>
      <w:r w:rsidRPr="008A1C41">
        <w:rPr>
          <w:rFonts w:ascii="Times New Roman" w:hAnsi="Times New Roman" w:cs="Times New Roman"/>
          <w:sz w:val="20"/>
          <w:szCs w:val="20"/>
        </w:rPr>
        <w:t xml:space="preserve">* </w:t>
      </w:r>
      <w:r w:rsidRPr="008A1C41">
        <w:rPr>
          <w:rFonts w:ascii="Times New Roman" w:hAnsi="Times New Roman" w:cs="Times New Roman"/>
          <w:sz w:val="20"/>
          <w:szCs w:val="20"/>
          <w:lang w:eastAsia="ar-SA"/>
        </w:rPr>
        <w:t>Размеры земельных участков под жилую застройку, общественные здания и сооружения определяются проектом межевания на основе проекта планировки в соответствии с действующими нормативами.</w:t>
      </w:r>
    </w:p>
    <w:p w:rsidR="004F5139" w:rsidRPr="008A1C41" w:rsidRDefault="004F5139" w:rsidP="004F5139">
      <w:pPr>
        <w:spacing w:after="120" w:line="240" w:lineRule="auto"/>
        <w:ind w:left="340" w:right="113"/>
        <w:jc w:val="both"/>
        <w:rPr>
          <w:rFonts w:ascii="Times New Roman" w:eastAsia="Arial" w:hAnsi="Times New Roman" w:cs="Times New Roman"/>
          <w:sz w:val="20"/>
          <w:szCs w:val="20"/>
        </w:rPr>
      </w:pPr>
      <w:r w:rsidRPr="008A1C41">
        <w:rPr>
          <w:rFonts w:ascii="Times New Roman" w:eastAsia="Arial" w:hAnsi="Times New Roman" w:cs="Times New Roman"/>
          <w:sz w:val="20"/>
          <w:szCs w:val="20"/>
        </w:rPr>
        <w:t>**Согласно Решения главы администрации МО «Кошехабльский район» №132 от 15.11.2010г. «Об установлении предельной нормы предоставления земельных участков в собственность гражданам из земель, государственная собственность на которые не разграничена для индивидуального жилищного строительства и для ведения личного подсобного хозяйства на территории муниципального образования «Кошехабльский район» принятого Советом народных депутатов Кошехабльского района 11.11.2010г №268-2.</w:t>
      </w:r>
    </w:p>
    <w:p w:rsidR="004F5139" w:rsidRPr="008A1C41" w:rsidRDefault="004F5139" w:rsidP="004F5139">
      <w:pPr>
        <w:spacing w:after="0" w:line="240" w:lineRule="auto"/>
        <w:ind w:firstLine="720"/>
        <w:jc w:val="both"/>
        <w:rPr>
          <w:rFonts w:ascii="Times New Roman" w:eastAsia="Arial" w:hAnsi="Times New Roman" w:cs="Times New Roman"/>
          <w:b/>
          <w:sz w:val="24"/>
          <w:szCs w:val="24"/>
          <w:shd w:val="clear" w:color="auto" w:fill="FFFFFF"/>
        </w:rPr>
      </w:pPr>
      <w:r w:rsidRPr="008A1C41">
        <w:rPr>
          <w:rFonts w:ascii="Times New Roman" w:eastAsia="Arial" w:hAnsi="Times New Roman" w:cs="Times New Roman"/>
          <w:b/>
          <w:sz w:val="24"/>
          <w:szCs w:val="24"/>
          <w:shd w:val="clear" w:color="auto" w:fill="FFFFFF"/>
        </w:rPr>
        <w:t>Иные показатели:</w:t>
      </w:r>
    </w:p>
    <w:p w:rsidR="004F5139" w:rsidRPr="008A1C41" w:rsidRDefault="004F5139" w:rsidP="004F5139">
      <w:pPr>
        <w:spacing w:after="0" w:line="240" w:lineRule="auto"/>
        <w:ind w:firstLine="720"/>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1. Расстояния измеряются до наружных граней стен строений.</w:t>
      </w:r>
    </w:p>
    <w:p w:rsidR="004F5139" w:rsidRPr="008A1C41" w:rsidRDefault="004F5139" w:rsidP="004F5139">
      <w:pPr>
        <w:spacing w:after="0" w:line="240" w:lineRule="auto"/>
        <w:ind w:firstLine="720"/>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2. Допускается блокировка жилых домов, а также хозяйственных построек на смежных приусадебных участках по взаимному согласию домовладельцев при новом строительстве с учетом противопожарных требований.</w:t>
      </w:r>
    </w:p>
    <w:p w:rsidR="004F5139" w:rsidRPr="008A1C41" w:rsidRDefault="004F5139" w:rsidP="004F5139">
      <w:pPr>
        <w:spacing w:after="0" w:line="240" w:lineRule="auto"/>
        <w:ind w:firstLine="720"/>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3. Вспомогательные строения, за исключением гаражей, размещать со стороны улиц не допускается.</w:t>
      </w:r>
    </w:p>
    <w:p w:rsidR="004F5139" w:rsidRPr="008A1C41" w:rsidRDefault="004F5139" w:rsidP="004F5139">
      <w:pPr>
        <w:spacing w:after="0" w:line="240" w:lineRule="auto"/>
        <w:ind w:firstLine="720"/>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4. Ограничения, связанные с размещением оконных проемов, выходящих на соседние землевладения: расстояния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6 метров. 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4F5139" w:rsidRPr="008A1C41" w:rsidRDefault="004F5139" w:rsidP="004F5139">
      <w:pPr>
        <w:spacing w:after="0" w:line="240" w:lineRule="auto"/>
        <w:ind w:firstLine="720"/>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5. Минимальные отступы от границ земельного участка, в существующей застройке, определяются в соответствии со сложившейся линией застройки.</w:t>
      </w:r>
    </w:p>
    <w:p w:rsidR="004F5139" w:rsidRPr="008A1C41" w:rsidRDefault="004F5139" w:rsidP="004F5139">
      <w:pPr>
        <w:keepLines/>
        <w:spacing w:after="0" w:line="240" w:lineRule="auto"/>
        <w:ind w:right="113" w:firstLine="709"/>
        <w:jc w:val="both"/>
        <w:rPr>
          <w:rFonts w:ascii="Times New Roman" w:eastAsia="Arial" w:hAnsi="Times New Roman" w:cs="Times New Roman"/>
          <w:sz w:val="24"/>
          <w:szCs w:val="24"/>
        </w:rPr>
      </w:pPr>
      <w:r w:rsidRPr="008A1C41">
        <w:rPr>
          <w:rFonts w:ascii="Times New Roman" w:eastAsia="Arial" w:hAnsi="Times New Roman" w:cs="Times New Roman"/>
          <w:sz w:val="24"/>
          <w:szCs w:val="24"/>
        </w:rPr>
        <w:t>6. Допускаются отклонения от предельных параметров  отступов строений от боковых и задних границ земельных участков при условии, что:</w:t>
      </w:r>
    </w:p>
    <w:p w:rsidR="004F5139" w:rsidRPr="008A1C41" w:rsidRDefault="004F5139" w:rsidP="004F5139">
      <w:pPr>
        <w:spacing w:after="0" w:line="240" w:lineRule="auto"/>
        <w:ind w:right="113" w:firstLine="709"/>
        <w:jc w:val="both"/>
        <w:rPr>
          <w:rFonts w:ascii="Times New Roman" w:eastAsia="Arial" w:hAnsi="Times New Roman" w:cs="Times New Roman"/>
          <w:sz w:val="24"/>
          <w:szCs w:val="24"/>
        </w:rPr>
      </w:pPr>
      <w:r w:rsidRPr="008A1C41">
        <w:rPr>
          <w:rFonts w:ascii="Times New Roman" w:eastAsia="Arial" w:hAnsi="Times New Roman" w:cs="Times New Roman"/>
          <w:sz w:val="24"/>
          <w:szCs w:val="24"/>
        </w:rPr>
        <w:t>- имеется взаимное согласие владельцев земельных участков на указанные отклонения;</w:t>
      </w:r>
    </w:p>
    <w:p w:rsidR="004F5139" w:rsidRPr="008A1C41" w:rsidRDefault="004F5139" w:rsidP="004F5139">
      <w:pPr>
        <w:spacing w:after="0" w:line="240" w:lineRule="auto"/>
        <w:ind w:right="113" w:firstLine="709"/>
        <w:jc w:val="both"/>
        <w:rPr>
          <w:rFonts w:ascii="Times New Roman" w:eastAsia="Arial" w:hAnsi="Times New Roman" w:cs="Times New Roman"/>
          <w:b/>
          <w:caps/>
          <w:sz w:val="24"/>
          <w:szCs w:val="24"/>
        </w:rPr>
      </w:pPr>
      <w:r w:rsidRPr="008A1C41">
        <w:rPr>
          <w:rFonts w:ascii="Times New Roman" w:eastAsia="Arial" w:hAnsi="Times New Roman" w:cs="Times New Roman"/>
          <w:sz w:val="24"/>
          <w:szCs w:val="24"/>
        </w:rPr>
        <w:t>- расстояния между основными строениями (жилыми домами) равны или превышают 6 метров. Допускается также блокирование вспомогательных строений по границам земельных участков, при условии устройства брандмауэрных стен).</w:t>
      </w:r>
    </w:p>
    <w:p w:rsidR="004F5139" w:rsidRPr="008A1C41" w:rsidRDefault="004F5139" w:rsidP="004F5139">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8A1C41">
        <w:rPr>
          <w:rFonts w:ascii="Times New Roman" w:hAnsi="Times New Roman" w:cs="Times New Roman"/>
          <w:b/>
          <w:sz w:val="24"/>
          <w:szCs w:val="24"/>
        </w:rPr>
        <w:t>3.</w:t>
      </w:r>
      <w:r w:rsidRPr="008A1C41">
        <w:rPr>
          <w:rFonts w:ascii="Times New Roman" w:hAnsi="Times New Roman" w:cs="Times New Roman"/>
          <w:sz w:val="24"/>
          <w:szCs w:val="24"/>
        </w:rPr>
        <w:t xml:space="preserve"> Ограничения использования земельных участков и объектов капитального строительства указаны в статье 5</w:t>
      </w:r>
      <w:r>
        <w:rPr>
          <w:rFonts w:ascii="Times New Roman" w:hAnsi="Times New Roman" w:cs="Times New Roman"/>
          <w:sz w:val="24"/>
          <w:szCs w:val="24"/>
        </w:rPr>
        <w:t>4</w:t>
      </w:r>
      <w:r w:rsidRPr="008A1C41">
        <w:rPr>
          <w:rFonts w:ascii="Times New Roman" w:hAnsi="Times New Roman" w:cs="Times New Roman"/>
          <w:sz w:val="24"/>
          <w:szCs w:val="24"/>
        </w:rPr>
        <w:t xml:space="preserve"> «Ограничения на использование земельных участков и объектов капитального строительства» настоящих Правил.</w:t>
      </w:r>
    </w:p>
    <w:p w:rsidR="004F5139" w:rsidRPr="008A1C41" w:rsidRDefault="004F5139" w:rsidP="004F5139">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p>
    <w:p w:rsidR="004F5139" w:rsidRPr="008A1C41" w:rsidRDefault="004F5139" w:rsidP="004F5139">
      <w:pPr>
        <w:spacing w:after="0" w:line="240" w:lineRule="auto"/>
        <w:ind w:right="-17"/>
        <w:jc w:val="center"/>
        <w:rPr>
          <w:rFonts w:ascii="Times New Roman" w:eastAsia="Arial" w:hAnsi="Times New Roman" w:cs="Times New Roman"/>
          <w:b/>
          <w:sz w:val="24"/>
          <w:szCs w:val="24"/>
          <w:shd w:val="clear" w:color="auto" w:fill="FFFFFF"/>
        </w:rPr>
      </w:pPr>
      <w:r w:rsidRPr="008A1C41">
        <w:rPr>
          <w:rFonts w:ascii="Times New Roman" w:eastAsia="Arial" w:hAnsi="Times New Roman" w:cs="Times New Roman"/>
          <w:b/>
          <w:caps/>
          <w:sz w:val="24"/>
          <w:szCs w:val="24"/>
          <w:shd w:val="clear" w:color="auto" w:fill="FFFFFF"/>
        </w:rPr>
        <w:t xml:space="preserve">Ж-2. </w:t>
      </w:r>
      <w:r w:rsidRPr="008A1C41">
        <w:rPr>
          <w:rFonts w:ascii="Times New Roman" w:eastAsia="Arial" w:hAnsi="Times New Roman" w:cs="Times New Roman"/>
          <w:b/>
          <w:sz w:val="24"/>
          <w:szCs w:val="24"/>
          <w:shd w:val="clear" w:color="auto" w:fill="FFFFFF"/>
        </w:rPr>
        <w:t>Зона развития жилой застройки</w:t>
      </w:r>
    </w:p>
    <w:p w:rsidR="004F5139" w:rsidRPr="008A1C41" w:rsidRDefault="004F5139" w:rsidP="004F5139">
      <w:pPr>
        <w:spacing w:after="0" w:line="240" w:lineRule="auto"/>
        <w:ind w:right="-17"/>
        <w:jc w:val="center"/>
        <w:rPr>
          <w:rFonts w:ascii="Times New Roman" w:eastAsia="Arial" w:hAnsi="Times New Roman" w:cs="Times New Roman"/>
          <w:caps/>
          <w:sz w:val="24"/>
          <w:szCs w:val="24"/>
          <w:shd w:val="clear" w:color="auto" w:fill="FFFFFF"/>
        </w:rPr>
      </w:pPr>
    </w:p>
    <w:p w:rsidR="004F5139" w:rsidRPr="008A1C41" w:rsidRDefault="004F5139" w:rsidP="004F5139">
      <w:pPr>
        <w:spacing w:after="0" w:line="240" w:lineRule="auto"/>
        <w:ind w:firstLine="720"/>
        <w:jc w:val="both"/>
        <w:rPr>
          <w:rFonts w:ascii="Times New Roman" w:eastAsia="Arial" w:hAnsi="Times New Roman" w:cs="Times New Roman"/>
          <w:i/>
          <w:sz w:val="24"/>
          <w:szCs w:val="24"/>
          <w:shd w:val="clear" w:color="auto" w:fill="FFFFFF"/>
        </w:rPr>
      </w:pPr>
      <w:r w:rsidRPr="008A1C41">
        <w:rPr>
          <w:rFonts w:ascii="Times New Roman" w:eastAsia="Arial" w:hAnsi="Times New Roman" w:cs="Times New Roman"/>
          <w:i/>
          <w:sz w:val="24"/>
          <w:szCs w:val="24"/>
          <w:shd w:val="clear" w:color="auto" w:fill="FFFFFF"/>
        </w:rPr>
        <w:t xml:space="preserve">Зона выделена для формирования жилых районов, кварталов с последующим определением и уточнением необходимых размеров и параметров жилой застройки, а также набора услуг для населения по мере принятия решений о застройке территории органами местного самоуправления и после разработки проектов планировки </w:t>
      </w:r>
      <w:r w:rsidRPr="008A1C41">
        <w:rPr>
          <w:rFonts w:ascii="Times New Roman" w:eastAsia="Arial" w:hAnsi="Times New Roman" w:cs="Times New Roman"/>
          <w:i/>
          <w:sz w:val="24"/>
          <w:szCs w:val="24"/>
          <w:shd w:val="clear" w:color="auto" w:fill="FFFFFF"/>
        </w:rPr>
        <w:lastRenderedPageBreak/>
        <w:t>территории. Перечень видов разрешенного использования земельных участков, предельные параметры разрешенного строительства в этой зоне уточняются посредством внесения изменений и дополнений в настоящие Правила.</w:t>
      </w:r>
    </w:p>
    <w:p w:rsidR="004F5139" w:rsidRPr="008A1C41" w:rsidRDefault="004F5139" w:rsidP="004F5139">
      <w:pPr>
        <w:spacing w:after="0" w:line="240" w:lineRule="auto"/>
        <w:ind w:left="720"/>
        <w:jc w:val="both"/>
        <w:rPr>
          <w:rFonts w:ascii="Times New Roman" w:eastAsia="Arial" w:hAnsi="Times New Roman" w:cs="Times New Roman"/>
          <w:i/>
          <w:sz w:val="24"/>
          <w:szCs w:val="24"/>
          <w:shd w:val="clear" w:color="auto" w:fill="FFFFFF"/>
        </w:rPr>
      </w:pPr>
    </w:p>
    <w:p w:rsidR="004F5139" w:rsidRPr="008A1C41" w:rsidRDefault="004F5139" w:rsidP="004F5139">
      <w:pPr>
        <w:spacing w:after="0" w:line="240" w:lineRule="auto"/>
        <w:rPr>
          <w:rFonts w:ascii="Times New Roman" w:eastAsia="Arial" w:hAnsi="Times New Roman" w:cs="Times New Roman"/>
          <w:b/>
          <w:sz w:val="24"/>
          <w:szCs w:val="24"/>
          <w:shd w:val="clear" w:color="auto" w:fill="FFFFFF"/>
        </w:rPr>
      </w:pPr>
      <w:r w:rsidRPr="008A1C41">
        <w:rPr>
          <w:rFonts w:ascii="Times New Roman" w:eastAsia="Arial" w:hAnsi="Times New Roman" w:cs="Times New Roman"/>
          <w:b/>
          <w:sz w:val="24"/>
          <w:szCs w:val="24"/>
          <w:shd w:val="clear" w:color="auto" w:fill="FFFFFF"/>
        </w:rPr>
        <w:t>1.  Виды разрешенного использования земельных участков и объектов капитального строительства</w:t>
      </w:r>
    </w:p>
    <w:p w:rsidR="004F5139" w:rsidRPr="008A1C41" w:rsidRDefault="004F5139" w:rsidP="004F5139">
      <w:pPr>
        <w:spacing w:after="0" w:line="240" w:lineRule="auto"/>
        <w:jc w:val="both"/>
        <w:rPr>
          <w:rFonts w:ascii="Times New Roman" w:eastAsia="Arial" w:hAnsi="Times New Roman" w:cs="Times New Roman"/>
          <w:b/>
          <w:sz w:val="24"/>
          <w:szCs w:val="24"/>
          <w:shd w:val="clear" w:color="auto" w:fill="FFFFFF"/>
        </w:rPr>
      </w:pPr>
      <w:r w:rsidRPr="008A1C41">
        <w:rPr>
          <w:rFonts w:ascii="Times New Roman" w:eastAsia="Arial" w:hAnsi="Times New Roman" w:cs="Times New Roman"/>
          <w:b/>
          <w:sz w:val="24"/>
          <w:szCs w:val="24"/>
          <w:shd w:val="clear" w:color="auto" w:fill="FFFFFF"/>
        </w:rPr>
        <w:t>1.1. Основные виды разрешенного использования</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 xml:space="preserve">отдельно стоящие индивидуальные жилые дома с приусадебными участками; </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блокированные двухквартирные и многоквартирные малоэтажные жилые дома с земельными участками;</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малоэтажные многоквартирные жилые дома до 4-х этажей включая мансардный;</w:t>
      </w:r>
    </w:p>
    <w:p w:rsidR="004F5139" w:rsidRPr="008A1C41" w:rsidRDefault="004F5139" w:rsidP="004F5139">
      <w:pPr>
        <w:tabs>
          <w:tab w:val="left" w:pos="142"/>
        </w:tabs>
        <w:spacing w:after="0" w:line="240" w:lineRule="auto"/>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детские сады, иные объекты дошкольного воспитания;</w:t>
      </w:r>
    </w:p>
    <w:p w:rsidR="004F5139" w:rsidRPr="008A1C41" w:rsidRDefault="004F5139" w:rsidP="004F5139">
      <w:pPr>
        <w:tabs>
          <w:tab w:val="left" w:pos="142"/>
        </w:tabs>
        <w:spacing w:after="0" w:line="240" w:lineRule="auto"/>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школы общеобразовательные;</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амбулаторно-поликлинические учреждения;*</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здания и помещения аптек;</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объекты торговли не более 150 кв.м;</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сады, скверы, бульвары;</w:t>
      </w:r>
    </w:p>
    <w:p w:rsidR="004F5139" w:rsidRPr="008A1C41" w:rsidRDefault="004F5139" w:rsidP="004F5139">
      <w:pPr>
        <w:tabs>
          <w:tab w:val="left" w:pos="142"/>
        </w:tabs>
        <w:spacing w:after="0" w:line="240" w:lineRule="auto"/>
        <w:ind w:left="720"/>
        <w:jc w:val="both"/>
        <w:rPr>
          <w:rFonts w:ascii="Times New Roman" w:eastAsia="Arial" w:hAnsi="Times New Roman" w:cs="Times New Roman"/>
          <w:b/>
          <w:sz w:val="24"/>
          <w:szCs w:val="24"/>
          <w:shd w:val="clear" w:color="auto" w:fill="FFFFFF"/>
        </w:rPr>
      </w:pPr>
      <w:r w:rsidRPr="008A1C41">
        <w:rPr>
          <w:rFonts w:ascii="Times New Roman" w:eastAsia="Arial Narrow" w:hAnsi="Times New Roman" w:cs="Times New Roman"/>
          <w:b/>
          <w:sz w:val="24"/>
          <w:szCs w:val="24"/>
          <w:shd w:val="clear" w:color="auto" w:fill="FFFFFF"/>
        </w:rPr>
        <w:t>1.2</w:t>
      </w:r>
      <w:r w:rsidRPr="008A1C41">
        <w:rPr>
          <w:rFonts w:ascii="Times New Roman" w:eastAsia="Arial" w:hAnsi="Times New Roman" w:cs="Times New Roman"/>
          <w:b/>
          <w:sz w:val="24"/>
          <w:szCs w:val="24"/>
          <w:shd w:val="clear" w:color="auto" w:fill="FFFFFF"/>
        </w:rPr>
        <w:t>. Вспомогательные виды разрешенного использования</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 xml:space="preserve">отдельно стоящие или встроенные в жилые здания гаражи и открытые парковки; </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хозяйственные постройки;</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строения для содержания домашних  животных и птицы;</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теплицы, оранжереи;</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индивидуальные бани, надворные туалеты;</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огороды, сады;</w:t>
      </w:r>
    </w:p>
    <w:p w:rsidR="004F5139" w:rsidRPr="008A1C41" w:rsidRDefault="004F5139" w:rsidP="004F5139">
      <w:pPr>
        <w:tabs>
          <w:tab w:val="left" w:pos="142"/>
        </w:tabs>
        <w:spacing w:after="0" w:line="240" w:lineRule="auto"/>
        <w:jc w:val="both"/>
        <w:rPr>
          <w:rFonts w:ascii="Times New Roman" w:eastAsia="Arial" w:hAnsi="Times New Roman" w:cs="Times New Roman"/>
          <w:spacing w:val="-8"/>
          <w:sz w:val="24"/>
          <w:szCs w:val="24"/>
          <w:shd w:val="clear" w:color="auto" w:fill="FFFFFF"/>
        </w:rPr>
      </w:pPr>
      <w:r w:rsidRPr="008A1C41">
        <w:rPr>
          <w:rFonts w:ascii="Times New Roman" w:eastAsia="Arial" w:hAnsi="Times New Roman" w:cs="Times New Roman"/>
          <w:spacing w:val="-8"/>
          <w:sz w:val="24"/>
          <w:szCs w:val="24"/>
          <w:shd w:val="clear" w:color="auto" w:fill="FFFFFF"/>
        </w:rPr>
        <w:t>-</w:t>
      </w:r>
      <w:r w:rsidRPr="008A1C41">
        <w:rPr>
          <w:rFonts w:ascii="Times New Roman" w:eastAsia="Arial" w:hAnsi="Times New Roman" w:cs="Times New Roman"/>
          <w:spacing w:val="-8"/>
          <w:sz w:val="24"/>
          <w:szCs w:val="24"/>
          <w:shd w:val="clear" w:color="auto" w:fill="FFFFFF"/>
        </w:rPr>
        <w:tab/>
        <w:t>индивидуальные резервуары для хранения воды, скважины для забора воды, индивидуальные колодцы;</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объекты пожарной охраны (гидранты, резервуары, противопожарные водоемы);</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объекты улично-дорожной сети;</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площадки для сбора мусора;</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индивидуальные бассейны;</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здания, строения, сооружения для занятий индивидуальной трудовой деятельностью;</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здания, строения, сооружения жилищно-эксплуатационных и аварийно-диспетчерских служб;</w:t>
      </w:r>
    </w:p>
    <w:p w:rsidR="004F5139" w:rsidRPr="008A1C41" w:rsidRDefault="004F5139" w:rsidP="004F5139">
      <w:pPr>
        <w:tabs>
          <w:tab w:val="left" w:pos="142"/>
        </w:tabs>
        <w:spacing w:after="0" w:line="240" w:lineRule="auto"/>
        <w:ind w:left="720"/>
        <w:jc w:val="both"/>
        <w:rPr>
          <w:rFonts w:ascii="Times New Roman" w:eastAsia="Arial" w:hAnsi="Times New Roman" w:cs="Times New Roman"/>
          <w:b/>
          <w:sz w:val="24"/>
          <w:szCs w:val="24"/>
          <w:shd w:val="clear" w:color="auto" w:fill="FFFFFF"/>
        </w:rPr>
      </w:pPr>
      <w:r w:rsidRPr="008A1C41">
        <w:rPr>
          <w:rFonts w:ascii="Times New Roman" w:eastAsia="Arial" w:hAnsi="Times New Roman" w:cs="Times New Roman"/>
          <w:b/>
          <w:sz w:val="24"/>
          <w:szCs w:val="24"/>
          <w:shd w:val="clear" w:color="auto" w:fill="FFFFFF"/>
        </w:rPr>
        <w:t>1.3. Условно-разрешенные виды использования</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магазины товаров первой необходимости, общей площадью не более 250 квм;*</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временные объекты торговли (киоски, павильоны розничной торговли) и обслуживания населения не более 50 кв м;*</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здания со спортзалами и помещениями для досуговых занятий;*</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площадки для детей, отдыха, спортивных занятий;</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клубы многоцелевого и специализированного назначения с ограничением по времени работы;*</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объекты, связанные с отправлением культа;*</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 xml:space="preserve">индивидуальная трудовая деятельность (без нарушения принципов добрососедства),  мастерские по изготовлению мелких поделок по индивидуальным заказам; </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кафе, закусочные, столовые (без или с ограниченным ассортиментом алкогольных напитков)  в одноэтажной пристройке к многоквартирному дому при условии, что общая площадь заведения не превышает 140 кв.м., а здание выходит фасадом на улицу шириной не менее 20 м. с отступом от красной линии не менее 3 м.*;</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объекты бытового назначения (ремонт бытовой техники, ателье, парикмахерские, косметические и лечебно-профилактические салоны, химчистки, прачечные);</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административно-управленческие и коммерческие объекты;*</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финансово-кредитные объекты;*</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lastRenderedPageBreak/>
        <w:t>-</w:t>
      </w:r>
      <w:r w:rsidRPr="008A1C41">
        <w:rPr>
          <w:rFonts w:ascii="Times New Roman" w:eastAsia="Arial" w:hAnsi="Times New Roman" w:cs="Times New Roman"/>
          <w:sz w:val="24"/>
          <w:szCs w:val="24"/>
          <w:shd w:val="clear" w:color="auto" w:fill="FFFFFF"/>
        </w:rPr>
        <w:tab/>
        <w:t xml:space="preserve">парковки перед объектами обслуживающих и коммерческих видов использования; </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почтовые отделения, телефонные и телеграфные станции;*</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парикмахерские;</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кабинеты практикующих врачей;</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центры народной и традиционной медицины;</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библиотеки;</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площадки для выгула собак.</w:t>
      </w:r>
    </w:p>
    <w:p w:rsidR="004F5139" w:rsidRPr="008A1C41" w:rsidRDefault="004F5139" w:rsidP="004F5139">
      <w:pPr>
        <w:tabs>
          <w:tab w:val="left" w:pos="1080"/>
        </w:tabs>
        <w:spacing w:after="0" w:line="240" w:lineRule="auto"/>
        <w:ind w:firstLine="720"/>
        <w:jc w:val="both"/>
        <w:rPr>
          <w:rFonts w:ascii="Times New Roman" w:eastAsia="Arial" w:hAnsi="Times New Roman" w:cs="Times New Roman"/>
          <w:sz w:val="20"/>
          <w:szCs w:val="20"/>
          <w:shd w:val="clear" w:color="auto" w:fill="FFFFFF"/>
        </w:rPr>
      </w:pPr>
      <w:r w:rsidRPr="008A1C41">
        <w:rPr>
          <w:rFonts w:ascii="Times New Roman" w:eastAsia="Arial" w:hAnsi="Times New Roman" w:cs="Times New Roman"/>
          <w:sz w:val="20"/>
          <w:szCs w:val="20"/>
          <w:shd w:val="clear" w:color="auto" w:fill="FFFFFF"/>
        </w:rPr>
        <w:t>*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w:t>
      </w:r>
    </w:p>
    <w:p w:rsidR="004F5139" w:rsidRPr="008A1C41" w:rsidRDefault="004F5139" w:rsidP="004F5139">
      <w:pPr>
        <w:tabs>
          <w:tab w:val="left" w:pos="1260"/>
        </w:tabs>
        <w:spacing w:after="0" w:line="240" w:lineRule="auto"/>
        <w:ind w:right="113" w:firstLine="709"/>
        <w:jc w:val="both"/>
        <w:rPr>
          <w:rFonts w:ascii="Times New Roman" w:eastAsia="Arial" w:hAnsi="Times New Roman" w:cs="Times New Roman"/>
          <w:b/>
          <w:sz w:val="24"/>
          <w:szCs w:val="24"/>
          <w:shd w:val="clear" w:color="auto" w:fill="FFFFFF"/>
        </w:rPr>
      </w:pPr>
    </w:p>
    <w:p w:rsidR="004F5139" w:rsidRPr="008A1C41" w:rsidRDefault="004F5139" w:rsidP="004F5139">
      <w:pPr>
        <w:tabs>
          <w:tab w:val="left" w:pos="1260"/>
        </w:tabs>
        <w:spacing w:after="0" w:line="240" w:lineRule="auto"/>
        <w:ind w:right="113" w:firstLine="709"/>
        <w:jc w:val="both"/>
        <w:rPr>
          <w:rFonts w:ascii="Times New Roman" w:eastAsia="Arial" w:hAnsi="Times New Roman" w:cs="Times New Roman"/>
          <w:b/>
          <w:sz w:val="24"/>
          <w:szCs w:val="24"/>
          <w:shd w:val="clear" w:color="auto" w:fill="FFFFFF"/>
        </w:rPr>
      </w:pPr>
      <w:r w:rsidRPr="008A1C41">
        <w:rPr>
          <w:rFonts w:ascii="Times New Roman" w:eastAsia="Arial" w:hAnsi="Times New Roman" w:cs="Times New Roman"/>
          <w:b/>
          <w:sz w:val="24"/>
          <w:szCs w:val="24"/>
          <w:shd w:val="clear" w:color="auto" w:fill="FFFFFF"/>
        </w:rPr>
        <w:t>2. Предельные размеры земельных участков и предельные параметры разрешенного строительства, реконструкции объектов капитального строительства для зоны развития жилой застройки (Ж-2)</w:t>
      </w:r>
    </w:p>
    <w:p w:rsidR="004F5139" w:rsidRPr="008A1C41" w:rsidRDefault="004F5139" w:rsidP="004F5139">
      <w:pPr>
        <w:tabs>
          <w:tab w:val="left" w:pos="1080"/>
        </w:tabs>
        <w:spacing w:after="0" w:line="240" w:lineRule="auto"/>
        <w:ind w:left="2160" w:hanging="1440"/>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Таблица 2.1</w:t>
      </w:r>
    </w:p>
    <w:tbl>
      <w:tblPr>
        <w:tblW w:w="0" w:type="auto"/>
        <w:tblInd w:w="46" w:type="dxa"/>
        <w:tblLayout w:type="fixed"/>
        <w:tblCellMar>
          <w:left w:w="10" w:type="dxa"/>
          <w:right w:w="10" w:type="dxa"/>
        </w:tblCellMar>
        <w:tblLook w:val="0000"/>
      </w:tblPr>
      <w:tblGrid>
        <w:gridCol w:w="1115"/>
        <w:gridCol w:w="714"/>
        <w:gridCol w:w="875"/>
        <w:gridCol w:w="1134"/>
        <w:gridCol w:w="1275"/>
        <w:gridCol w:w="1372"/>
        <w:gridCol w:w="1460"/>
        <w:gridCol w:w="1022"/>
        <w:gridCol w:w="1022"/>
      </w:tblGrid>
      <w:tr w:rsidR="004F5139" w:rsidRPr="008A1C41" w:rsidTr="00192C1C">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eastAsia="Arial" w:hAnsi="Times New Roman" w:cs="Times New Roman"/>
                <w:sz w:val="20"/>
                <w:szCs w:val="20"/>
              </w:rPr>
            </w:pPr>
            <w:r w:rsidRPr="008A1C41">
              <w:rPr>
                <w:rFonts w:ascii="Times New Roman" w:eastAsia="Arial" w:hAnsi="Times New Roman" w:cs="Times New Roman"/>
                <w:sz w:val="20"/>
                <w:szCs w:val="20"/>
              </w:rPr>
              <w:t>Размеры и</w:t>
            </w:r>
          </w:p>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параметры</w:t>
            </w:r>
          </w:p>
        </w:tc>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Единицы измерения</w:t>
            </w:r>
          </w:p>
        </w:tc>
        <w:tc>
          <w:tcPr>
            <w:tcW w:w="87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before="120" w:after="0" w:line="240" w:lineRule="auto"/>
              <w:rPr>
                <w:rFonts w:ascii="Times New Roman" w:hAnsi="Times New Roman" w:cs="Times New Roman"/>
                <w:sz w:val="20"/>
                <w:szCs w:val="20"/>
              </w:rPr>
            </w:pPr>
            <w:r w:rsidRPr="008A1C41">
              <w:rPr>
                <w:rFonts w:ascii="Times New Roman" w:eastAsia="Arial" w:hAnsi="Times New Roman" w:cs="Times New Roman"/>
                <w:sz w:val="20"/>
                <w:szCs w:val="20"/>
              </w:rPr>
              <w:t xml:space="preserve">индивидуальные жилые дома </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before="120" w:after="120" w:line="240" w:lineRule="auto"/>
              <w:ind w:left="57" w:right="57"/>
              <w:rPr>
                <w:rFonts w:ascii="Times New Roman" w:hAnsi="Times New Roman" w:cs="Times New Roman"/>
                <w:sz w:val="20"/>
                <w:szCs w:val="20"/>
              </w:rPr>
            </w:pPr>
            <w:r w:rsidRPr="008A1C41">
              <w:rPr>
                <w:rFonts w:ascii="Times New Roman" w:eastAsia="Arial" w:hAnsi="Times New Roman" w:cs="Times New Roman"/>
                <w:sz w:val="20"/>
                <w:szCs w:val="20"/>
              </w:rPr>
              <w:t>блокированные двух и многоквартирные жилые дома с земельными участками</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before="120" w:after="120" w:line="240" w:lineRule="auto"/>
              <w:ind w:left="57" w:right="57"/>
              <w:rPr>
                <w:rFonts w:ascii="Times New Roman" w:hAnsi="Times New Roman" w:cs="Times New Roman"/>
                <w:sz w:val="20"/>
                <w:szCs w:val="20"/>
              </w:rPr>
            </w:pPr>
            <w:r w:rsidRPr="008A1C41">
              <w:rPr>
                <w:rFonts w:ascii="Times New Roman" w:eastAsia="Arial" w:hAnsi="Times New Roman" w:cs="Times New Roman"/>
                <w:sz w:val="20"/>
                <w:szCs w:val="20"/>
              </w:rPr>
              <w:t>малоэтажные многоквартирные жилые дома до 4-х этажей включая мансардный</w:t>
            </w:r>
          </w:p>
        </w:tc>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before="120" w:after="120" w:line="240" w:lineRule="auto"/>
              <w:ind w:left="57" w:right="57"/>
              <w:rPr>
                <w:rFonts w:ascii="Times New Roman" w:hAnsi="Times New Roman" w:cs="Times New Roman"/>
                <w:sz w:val="20"/>
                <w:szCs w:val="20"/>
              </w:rPr>
            </w:pPr>
            <w:r w:rsidRPr="008A1C41">
              <w:rPr>
                <w:rFonts w:ascii="Times New Roman" w:eastAsia="Arial" w:hAnsi="Times New Roman" w:cs="Times New Roman"/>
                <w:sz w:val="20"/>
                <w:szCs w:val="20"/>
              </w:rPr>
              <w:t xml:space="preserve">дошкольные образовательные учреждения, иные объекты дошкольного воспитания </w:t>
            </w:r>
          </w:p>
        </w:tc>
        <w:tc>
          <w:tcPr>
            <w:tcW w:w="1460"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before="120" w:after="120" w:line="240" w:lineRule="auto"/>
              <w:ind w:left="57" w:right="57"/>
              <w:rPr>
                <w:rFonts w:ascii="Times New Roman" w:hAnsi="Times New Roman" w:cs="Times New Roman"/>
                <w:sz w:val="20"/>
                <w:szCs w:val="20"/>
              </w:rPr>
            </w:pPr>
            <w:r w:rsidRPr="008A1C41">
              <w:rPr>
                <w:rFonts w:ascii="Times New Roman" w:eastAsia="Arial" w:hAnsi="Times New Roman" w:cs="Times New Roman"/>
                <w:sz w:val="20"/>
                <w:szCs w:val="20"/>
              </w:rPr>
              <w:t>школы общеобразовательные вместимостью не более 825 учащихся</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before="120" w:after="120" w:line="240" w:lineRule="auto"/>
              <w:ind w:left="57" w:right="57"/>
              <w:rPr>
                <w:rFonts w:ascii="Times New Roman" w:hAnsi="Times New Roman" w:cs="Times New Roman"/>
                <w:sz w:val="20"/>
                <w:szCs w:val="20"/>
              </w:rPr>
            </w:pPr>
            <w:r w:rsidRPr="008A1C41">
              <w:rPr>
                <w:rFonts w:ascii="Times New Roman" w:eastAsia="Arial" w:hAnsi="Times New Roman" w:cs="Times New Roman"/>
                <w:sz w:val="20"/>
                <w:szCs w:val="20"/>
              </w:rPr>
              <w:t>общественные здания и сооружения с площадью застройки до 100 кв м</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before="120" w:after="120" w:line="240" w:lineRule="auto"/>
              <w:ind w:left="57" w:right="57"/>
              <w:rPr>
                <w:rFonts w:ascii="Times New Roman" w:hAnsi="Times New Roman" w:cs="Times New Roman"/>
                <w:sz w:val="20"/>
                <w:szCs w:val="20"/>
              </w:rPr>
            </w:pPr>
            <w:r w:rsidRPr="008A1C41">
              <w:rPr>
                <w:rFonts w:ascii="Times New Roman" w:eastAsia="Arial" w:hAnsi="Times New Roman" w:cs="Times New Roman"/>
                <w:sz w:val="20"/>
                <w:szCs w:val="20"/>
              </w:rPr>
              <w:t>общественные здания и сооружения с площадью застройки  от 100 кв м</w:t>
            </w:r>
          </w:p>
        </w:tc>
      </w:tr>
      <w:tr w:rsidR="004F5139" w:rsidRPr="008A1C41" w:rsidTr="00192C1C">
        <w:trPr>
          <w:trHeight w:val="1"/>
        </w:trPr>
        <w:tc>
          <w:tcPr>
            <w:tcW w:w="9989" w:type="dxa"/>
            <w:gridSpan w:val="9"/>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jc w:val="both"/>
              <w:rPr>
                <w:rFonts w:ascii="Times New Roman" w:hAnsi="Times New Roman" w:cs="Times New Roman"/>
                <w:sz w:val="20"/>
                <w:szCs w:val="20"/>
              </w:rPr>
            </w:pPr>
            <w:r w:rsidRPr="008A1C41">
              <w:rPr>
                <w:rFonts w:ascii="Times New Roman" w:eastAsia="Arial" w:hAnsi="Times New Roman" w:cs="Times New Roman"/>
                <w:sz w:val="20"/>
                <w:szCs w:val="20"/>
              </w:rPr>
              <w:t>2.1. Предельные размеры земельных участков</w:t>
            </w:r>
          </w:p>
        </w:tc>
      </w:tr>
      <w:tr w:rsidR="004F5139" w:rsidRPr="008A1C41" w:rsidTr="00192C1C">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rPr>
                <w:rFonts w:ascii="Times New Roman" w:hAnsi="Times New Roman" w:cs="Times New Roman"/>
                <w:sz w:val="20"/>
                <w:szCs w:val="20"/>
              </w:rPr>
            </w:pPr>
            <w:r w:rsidRPr="008A1C41">
              <w:rPr>
                <w:rFonts w:ascii="Times New Roman" w:eastAsia="Arial" w:hAnsi="Times New Roman" w:cs="Times New Roman"/>
                <w:sz w:val="20"/>
                <w:szCs w:val="20"/>
              </w:rPr>
              <w:t>минимальная площадь (включая площадь застройки)</w:t>
            </w:r>
          </w:p>
        </w:tc>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кв.м</w:t>
            </w:r>
          </w:p>
        </w:tc>
        <w:tc>
          <w:tcPr>
            <w:tcW w:w="87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300***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300</w:t>
            </w:r>
          </w:p>
        </w:tc>
        <w:tc>
          <w:tcPr>
            <w:tcW w:w="6151" w:type="dxa"/>
            <w:gridSpan w:val="5"/>
            <w:vMerge w:val="restart"/>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keepLines/>
              <w:spacing w:after="0" w:line="240" w:lineRule="auto"/>
              <w:ind w:left="113" w:firstLine="10"/>
              <w:jc w:val="center"/>
              <w:rPr>
                <w:rFonts w:ascii="Times New Roman" w:hAnsi="Times New Roman" w:cs="Times New Roman"/>
                <w:sz w:val="20"/>
                <w:szCs w:val="20"/>
              </w:rPr>
            </w:pPr>
            <w:r w:rsidRPr="008A1C41">
              <w:rPr>
                <w:rFonts w:ascii="Times New Roman" w:eastAsia="Arial" w:hAnsi="Times New Roman" w:cs="Times New Roman"/>
                <w:sz w:val="20"/>
                <w:szCs w:val="20"/>
              </w:rPr>
              <w:t>не подлежит ограничению**</w:t>
            </w:r>
          </w:p>
        </w:tc>
      </w:tr>
      <w:tr w:rsidR="004F5139" w:rsidRPr="008A1C41" w:rsidTr="00192C1C">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rPr>
                <w:rFonts w:ascii="Times New Roman" w:hAnsi="Times New Roman" w:cs="Times New Roman"/>
                <w:sz w:val="20"/>
                <w:szCs w:val="20"/>
              </w:rPr>
            </w:pPr>
            <w:r w:rsidRPr="008A1C41">
              <w:rPr>
                <w:rFonts w:ascii="Times New Roman" w:eastAsia="Arial" w:hAnsi="Times New Roman" w:cs="Times New Roman"/>
                <w:sz w:val="20"/>
                <w:szCs w:val="20"/>
              </w:rPr>
              <w:t>максимальная площадь (включая площадь застройки)</w:t>
            </w:r>
          </w:p>
        </w:tc>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кв.м</w:t>
            </w:r>
          </w:p>
        </w:tc>
        <w:tc>
          <w:tcPr>
            <w:tcW w:w="87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ind w:left="-57" w:right="-57"/>
              <w:jc w:val="center"/>
              <w:rPr>
                <w:rFonts w:ascii="Times New Roman" w:hAnsi="Times New Roman" w:cs="Times New Roman"/>
                <w:sz w:val="20"/>
                <w:szCs w:val="20"/>
              </w:rPr>
            </w:pPr>
            <w:r w:rsidRPr="008A1C41">
              <w:rPr>
                <w:rFonts w:ascii="Times New Roman" w:eastAsia="Arial" w:hAnsi="Times New Roman" w:cs="Times New Roman"/>
                <w:sz w:val="20"/>
                <w:szCs w:val="20"/>
              </w:rPr>
              <w:t>2500***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1000</w:t>
            </w:r>
          </w:p>
        </w:tc>
        <w:tc>
          <w:tcPr>
            <w:tcW w:w="6151" w:type="dxa"/>
            <w:gridSpan w:val="5"/>
            <w:vMerge/>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spacing w:after="0" w:line="240" w:lineRule="auto"/>
              <w:jc w:val="center"/>
              <w:rPr>
                <w:rFonts w:ascii="Times New Roman" w:eastAsia="Calibri" w:hAnsi="Times New Roman" w:cs="Times New Roman"/>
                <w:sz w:val="20"/>
                <w:szCs w:val="20"/>
              </w:rPr>
            </w:pPr>
          </w:p>
        </w:tc>
      </w:tr>
      <w:tr w:rsidR="004F5139" w:rsidRPr="008A1C41" w:rsidTr="00192C1C">
        <w:trPr>
          <w:trHeight w:val="1"/>
        </w:trPr>
        <w:tc>
          <w:tcPr>
            <w:tcW w:w="9989" w:type="dxa"/>
            <w:gridSpan w:val="9"/>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jc w:val="both"/>
              <w:rPr>
                <w:rFonts w:ascii="Times New Roman" w:hAnsi="Times New Roman" w:cs="Times New Roman"/>
                <w:sz w:val="20"/>
                <w:szCs w:val="20"/>
              </w:rPr>
            </w:pPr>
            <w:r w:rsidRPr="008A1C41">
              <w:rPr>
                <w:rFonts w:ascii="Times New Roman" w:eastAsia="Arial" w:hAnsi="Times New Roman" w:cs="Times New Roman"/>
                <w:sz w:val="20"/>
                <w:szCs w:val="20"/>
              </w:rPr>
              <w:t>2.2. Минимальные отступы от границ земельных участков в целях определения мест допустимого размещения зданий, строений и сооружений</w:t>
            </w:r>
          </w:p>
        </w:tc>
      </w:tr>
      <w:tr w:rsidR="004F5139" w:rsidRPr="008A1C41" w:rsidTr="00192C1C">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rPr>
                <w:rFonts w:ascii="Times New Roman" w:hAnsi="Times New Roman" w:cs="Times New Roman"/>
                <w:sz w:val="20"/>
                <w:szCs w:val="20"/>
              </w:rPr>
            </w:pPr>
            <w:r w:rsidRPr="008A1C41">
              <w:rPr>
                <w:rFonts w:ascii="Times New Roman" w:eastAsia="Arial" w:hAnsi="Times New Roman" w:cs="Times New Roman"/>
                <w:sz w:val="20"/>
                <w:szCs w:val="20"/>
              </w:rPr>
              <w:t xml:space="preserve">минимальный отступ от границ земельного участка по фасаду </w:t>
            </w:r>
          </w:p>
        </w:tc>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м</w:t>
            </w:r>
          </w:p>
        </w:tc>
        <w:tc>
          <w:tcPr>
            <w:tcW w:w="87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3</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ind w:left="-57" w:right="-57"/>
              <w:jc w:val="center"/>
              <w:rPr>
                <w:rFonts w:ascii="Times New Roman" w:hAnsi="Times New Roman" w:cs="Times New Roman"/>
                <w:sz w:val="20"/>
                <w:szCs w:val="20"/>
              </w:rPr>
            </w:pPr>
            <w:r w:rsidRPr="008A1C41">
              <w:rPr>
                <w:rFonts w:ascii="Times New Roman" w:eastAsia="Arial" w:hAnsi="Times New Roman" w:cs="Times New Roman"/>
                <w:sz w:val="20"/>
                <w:szCs w:val="20"/>
              </w:rPr>
              <w:t>3</w:t>
            </w:r>
          </w:p>
        </w:tc>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25</w:t>
            </w:r>
          </w:p>
        </w:tc>
        <w:tc>
          <w:tcPr>
            <w:tcW w:w="1460"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25</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5</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5</w:t>
            </w:r>
          </w:p>
        </w:tc>
      </w:tr>
      <w:tr w:rsidR="004F5139" w:rsidRPr="008A1C41" w:rsidTr="00192C1C">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rPr>
                <w:rFonts w:ascii="Times New Roman" w:hAnsi="Times New Roman" w:cs="Times New Roman"/>
                <w:sz w:val="20"/>
                <w:szCs w:val="20"/>
              </w:rPr>
            </w:pPr>
            <w:r w:rsidRPr="008A1C41">
              <w:rPr>
                <w:rFonts w:ascii="Times New Roman" w:eastAsia="Arial" w:hAnsi="Times New Roman" w:cs="Times New Roman"/>
                <w:sz w:val="20"/>
                <w:szCs w:val="20"/>
              </w:rPr>
              <w:t>минимальный отступ от границы соседнего участка</w:t>
            </w:r>
          </w:p>
        </w:tc>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м</w:t>
            </w:r>
          </w:p>
        </w:tc>
        <w:tc>
          <w:tcPr>
            <w:tcW w:w="87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ind w:left="-57" w:right="-57"/>
              <w:jc w:val="center"/>
              <w:rPr>
                <w:rFonts w:ascii="Times New Roman" w:hAnsi="Times New Roman" w:cs="Times New Roman"/>
                <w:sz w:val="20"/>
                <w:szCs w:val="20"/>
              </w:rPr>
            </w:pPr>
            <w:r w:rsidRPr="008A1C41">
              <w:rPr>
                <w:rFonts w:ascii="Times New Roman" w:eastAsia="Arial" w:hAnsi="Times New Roman" w:cs="Times New Roman"/>
                <w:sz w:val="20"/>
                <w:szCs w:val="20"/>
              </w:rPr>
              <w:t>0 в случае примыкания 3 в остальных случаях</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ind w:left="-57" w:right="-57"/>
              <w:jc w:val="center"/>
              <w:rPr>
                <w:rFonts w:ascii="Times New Roman" w:hAnsi="Times New Roman" w:cs="Times New Roman"/>
                <w:sz w:val="20"/>
                <w:szCs w:val="20"/>
              </w:rPr>
            </w:pPr>
            <w:r w:rsidRPr="008A1C41">
              <w:rPr>
                <w:rFonts w:ascii="Times New Roman" w:eastAsia="Arial" w:hAnsi="Times New Roman" w:cs="Times New Roman"/>
                <w:sz w:val="20"/>
                <w:szCs w:val="20"/>
              </w:rPr>
              <w:t>0 в случае примыкания 3 в остальных случаях</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3</w:t>
            </w:r>
          </w:p>
        </w:tc>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15</w:t>
            </w:r>
          </w:p>
        </w:tc>
        <w:tc>
          <w:tcPr>
            <w:tcW w:w="1460"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15</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3</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3</w:t>
            </w:r>
          </w:p>
        </w:tc>
      </w:tr>
      <w:tr w:rsidR="004F5139" w:rsidRPr="008A1C41" w:rsidTr="00192C1C">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ind w:right="-113"/>
              <w:rPr>
                <w:rFonts w:ascii="Times New Roman" w:hAnsi="Times New Roman" w:cs="Times New Roman"/>
                <w:sz w:val="20"/>
                <w:szCs w:val="20"/>
              </w:rPr>
            </w:pPr>
            <w:r w:rsidRPr="008A1C41">
              <w:rPr>
                <w:rFonts w:ascii="Times New Roman" w:eastAsia="Arial" w:hAnsi="Times New Roman" w:cs="Times New Roman"/>
                <w:sz w:val="20"/>
                <w:szCs w:val="20"/>
              </w:rPr>
              <w:t>минимальный отступ зданий, строений, сооружений от задней границы участка</w:t>
            </w:r>
          </w:p>
        </w:tc>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м</w:t>
            </w:r>
          </w:p>
        </w:tc>
        <w:tc>
          <w:tcPr>
            <w:tcW w:w="87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3</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3</w:t>
            </w:r>
          </w:p>
        </w:tc>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15</w:t>
            </w:r>
          </w:p>
        </w:tc>
        <w:tc>
          <w:tcPr>
            <w:tcW w:w="1460"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15</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3</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3</w:t>
            </w:r>
          </w:p>
        </w:tc>
      </w:tr>
      <w:tr w:rsidR="004F5139" w:rsidRPr="008A1C41" w:rsidTr="00192C1C">
        <w:trPr>
          <w:trHeight w:val="1"/>
        </w:trPr>
        <w:tc>
          <w:tcPr>
            <w:tcW w:w="9989" w:type="dxa"/>
            <w:gridSpan w:val="9"/>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jc w:val="both"/>
              <w:rPr>
                <w:rFonts w:ascii="Times New Roman" w:hAnsi="Times New Roman" w:cs="Times New Roman"/>
                <w:sz w:val="20"/>
                <w:szCs w:val="20"/>
              </w:rPr>
            </w:pPr>
            <w:r w:rsidRPr="008A1C41">
              <w:rPr>
                <w:rFonts w:ascii="Times New Roman" w:eastAsia="Arial" w:hAnsi="Times New Roman" w:cs="Times New Roman"/>
                <w:sz w:val="20"/>
                <w:szCs w:val="20"/>
              </w:rPr>
              <w:t>2.3. Предельные параметры зданий, строений, сооружений</w:t>
            </w:r>
          </w:p>
        </w:tc>
      </w:tr>
      <w:tr w:rsidR="004F5139" w:rsidRPr="008A1C41" w:rsidTr="00192C1C">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rPr>
                <w:rFonts w:ascii="Times New Roman" w:hAnsi="Times New Roman" w:cs="Times New Roman"/>
                <w:sz w:val="20"/>
                <w:szCs w:val="20"/>
              </w:rPr>
            </w:pPr>
            <w:r w:rsidRPr="008A1C41">
              <w:rPr>
                <w:rFonts w:ascii="Times New Roman" w:eastAsia="Arial" w:hAnsi="Times New Roman" w:cs="Times New Roman"/>
                <w:sz w:val="20"/>
                <w:szCs w:val="20"/>
              </w:rPr>
              <w:t xml:space="preserve">предельное </w:t>
            </w:r>
            <w:r w:rsidRPr="008A1C41">
              <w:rPr>
                <w:rFonts w:ascii="Times New Roman" w:eastAsia="Arial" w:hAnsi="Times New Roman" w:cs="Times New Roman"/>
                <w:sz w:val="20"/>
                <w:szCs w:val="20"/>
              </w:rPr>
              <w:lastRenderedPageBreak/>
              <w:t>количество этажей</w:t>
            </w:r>
          </w:p>
        </w:tc>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lastRenderedPageBreak/>
              <w:t>эт.</w:t>
            </w:r>
          </w:p>
        </w:tc>
        <w:tc>
          <w:tcPr>
            <w:tcW w:w="87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3 этажа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2 этажа</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3 этажа</w:t>
            </w:r>
          </w:p>
        </w:tc>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2 этажа</w:t>
            </w:r>
          </w:p>
        </w:tc>
        <w:tc>
          <w:tcPr>
            <w:tcW w:w="1460"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3 этажа</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2 этажа</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3 этажей</w:t>
            </w:r>
          </w:p>
        </w:tc>
      </w:tr>
      <w:tr w:rsidR="004F5139" w:rsidRPr="008A1C41" w:rsidTr="00192C1C">
        <w:trPr>
          <w:trHeight w:val="1"/>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rPr>
                <w:rFonts w:ascii="Times New Roman" w:hAnsi="Times New Roman" w:cs="Times New Roman"/>
                <w:sz w:val="20"/>
                <w:szCs w:val="20"/>
              </w:rPr>
            </w:pPr>
            <w:r w:rsidRPr="008A1C41">
              <w:rPr>
                <w:rFonts w:ascii="Times New Roman" w:eastAsia="Arial" w:hAnsi="Times New Roman" w:cs="Times New Roman"/>
                <w:sz w:val="20"/>
                <w:szCs w:val="20"/>
              </w:rPr>
              <w:lastRenderedPageBreak/>
              <w:t xml:space="preserve">предельная высота вспомогательных строений </w:t>
            </w:r>
          </w:p>
        </w:tc>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м</w:t>
            </w:r>
          </w:p>
        </w:tc>
        <w:tc>
          <w:tcPr>
            <w:tcW w:w="87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4</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4</w:t>
            </w:r>
          </w:p>
        </w:tc>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4</w:t>
            </w:r>
          </w:p>
        </w:tc>
        <w:tc>
          <w:tcPr>
            <w:tcW w:w="1460"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4</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4</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4</w:t>
            </w:r>
          </w:p>
        </w:tc>
      </w:tr>
      <w:tr w:rsidR="004F5139" w:rsidRPr="008A1C41" w:rsidTr="00192C1C">
        <w:trPr>
          <w:trHeight w:val="1"/>
        </w:trPr>
        <w:tc>
          <w:tcPr>
            <w:tcW w:w="9989" w:type="dxa"/>
            <w:gridSpan w:val="9"/>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spacing w:after="0" w:line="240" w:lineRule="auto"/>
              <w:jc w:val="both"/>
              <w:rPr>
                <w:rFonts w:ascii="Times New Roman" w:hAnsi="Times New Roman" w:cs="Times New Roman"/>
                <w:sz w:val="20"/>
                <w:szCs w:val="20"/>
              </w:rPr>
            </w:pPr>
            <w:r w:rsidRPr="008A1C41">
              <w:rPr>
                <w:rFonts w:ascii="Times New Roman" w:eastAsia="Arial" w:hAnsi="Times New Roman" w:cs="Times New Roman"/>
                <w:sz w:val="20"/>
                <w:szCs w:val="20"/>
              </w:rPr>
              <w:t>2.4. Максимальный процент застройки в границах земельного участка</w:t>
            </w:r>
          </w:p>
        </w:tc>
      </w:tr>
      <w:tr w:rsidR="004F5139" w:rsidRPr="008A1C41" w:rsidTr="00192C1C">
        <w:trPr>
          <w:trHeight w:val="1"/>
        </w:trPr>
        <w:tc>
          <w:tcPr>
            <w:tcW w:w="111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ind w:firstLine="709"/>
              <w:jc w:val="both"/>
              <w:rPr>
                <w:rFonts w:ascii="Times New Roman" w:eastAsia="Calibri" w:hAnsi="Times New Roman" w:cs="Times New Roman"/>
                <w:sz w:val="20"/>
                <w:szCs w:val="20"/>
              </w:rPr>
            </w:pPr>
          </w:p>
        </w:tc>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w:t>
            </w:r>
          </w:p>
        </w:tc>
        <w:tc>
          <w:tcPr>
            <w:tcW w:w="87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50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75</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50</w:t>
            </w:r>
          </w:p>
        </w:tc>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50</w:t>
            </w:r>
          </w:p>
        </w:tc>
        <w:tc>
          <w:tcPr>
            <w:tcW w:w="1460"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50</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35</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50</w:t>
            </w:r>
          </w:p>
        </w:tc>
      </w:tr>
    </w:tbl>
    <w:p w:rsidR="004F5139" w:rsidRPr="008A1C41" w:rsidRDefault="004F5139" w:rsidP="004F5139">
      <w:pPr>
        <w:pStyle w:val="a4"/>
        <w:spacing w:after="0" w:line="240" w:lineRule="auto"/>
        <w:ind w:left="0" w:right="113"/>
        <w:rPr>
          <w:rFonts w:ascii="Times New Roman" w:hAnsi="Times New Roman" w:cs="Times New Roman"/>
          <w:sz w:val="20"/>
          <w:szCs w:val="20"/>
        </w:rPr>
      </w:pPr>
      <w:r w:rsidRPr="008A1C41">
        <w:rPr>
          <w:rFonts w:ascii="Times New Roman" w:hAnsi="Times New Roman" w:cs="Times New Roman"/>
          <w:sz w:val="20"/>
          <w:szCs w:val="20"/>
        </w:rPr>
        <w:t xml:space="preserve">** </w:t>
      </w:r>
      <w:r w:rsidRPr="008A1C41">
        <w:rPr>
          <w:rFonts w:ascii="Times New Roman" w:hAnsi="Times New Roman" w:cs="Times New Roman"/>
          <w:sz w:val="20"/>
          <w:szCs w:val="20"/>
          <w:lang w:eastAsia="ar-SA"/>
        </w:rPr>
        <w:t>Размеры земельных участков под  многоквартирную жилую застройку и общественные здания и сооружения определяются проектом межевания на основе проекта планировки в соответствии с действующими нормативами.</w:t>
      </w:r>
    </w:p>
    <w:p w:rsidR="004F5139" w:rsidRPr="008A1C41" w:rsidRDefault="004F5139" w:rsidP="004F5139">
      <w:pPr>
        <w:numPr>
          <w:ilvl w:val="0"/>
          <w:numId w:val="16"/>
        </w:numPr>
        <w:tabs>
          <w:tab w:val="left" w:pos="692"/>
        </w:tabs>
        <w:spacing w:after="0" w:line="240" w:lineRule="auto"/>
        <w:ind w:right="113" w:hanging="352"/>
        <w:jc w:val="both"/>
        <w:rPr>
          <w:rFonts w:ascii="Times New Roman" w:eastAsia="Arial" w:hAnsi="Times New Roman" w:cs="Times New Roman"/>
          <w:sz w:val="20"/>
          <w:szCs w:val="20"/>
        </w:rPr>
      </w:pPr>
      <w:r w:rsidRPr="008A1C41">
        <w:rPr>
          <w:rFonts w:ascii="Times New Roman" w:eastAsia="Arial" w:hAnsi="Times New Roman" w:cs="Times New Roman"/>
          <w:sz w:val="20"/>
          <w:szCs w:val="20"/>
        </w:rPr>
        <w:t>***Согласно Решения главы администрации МО «Кошехабльский район» №132 от 15.11.2010г. «Об установлении предельной нормы предоставления земельных участков в собственность гражданам из земель, государственная собственность на которые не разграничена для индивидуального жилищного строительства и для ведения личного подсобного хозяйства на территории муниципального образования «Кошехабльский район» принятого Советом народных депутатов Кошехабльского района 11.11.2010г №268-2.</w:t>
      </w:r>
    </w:p>
    <w:p w:rsidR="004F5139" w:rsidRPr="008A1C41" w:rsidRDefault="004F5139" w:rsidP="004F5139">
      <w:pPr>
        <w:pStyle w:val="a4"/>
        <w:shd w:val="clear" w:color="auto" w:fill="FFFFFF"/>
        <w:autoSpaceDE w:val="0"/>
        <w:autoSpaceDN w:val="0"/>
        <w:adjustRightInd w:val="0"/>
        <w:spacing w:after="0" w:line="240" w:lineRule="auto"/>
        <w:ind w:left="0" w:firstLine="708"/>
        <w:rPr>
          <w:rFonts w:ascii="Times New Roman" w:hAnsi="Times New Roman" w:cs="Times New Roman"/>
          <w:sz w:val="24"/>
          <w:szCs w:val="24"/>
        </w:rPr>
      </w:pPr>
      <w:r w:rsidRPr="008A1C41">
        <w:rPr>
          <w:rFonts w:ascii="Times New Roman" w:hAnsi="Times New Roman" w:cs="Times New Roman"/>
          <w:b/>
          <w:sz w:val="24"/>
          <w:szCs w:val="24"/>
        </w:rPr>
        <w:t>3</w:t>
      </w:r>
      <w:r w:rsidRPr="008A1C41">
        <w:rPr>
          <w:rFonts w:ascii="Times New Roman" w:hAnsi="Times New Roman" w:cs="Times New Roman"/>
          <w:sz w:val="24"/>
          <w:szCs w:val="24"/>
        </w:rPr>
        <w:t>. Ограничения использования земельных участков и объектов капитального строительства указаны в статье 5</w:t>
      </w:r>
      <w:r>
        <w:rPr>
          <w:rFonts w:ascii="Times New Roman" w:hAnsi="Times New Roman" w:cs="Times New Roman"/>
          <w:sz w:val="24"/>
          <w:szCs w:val="24"/>
        </w:rPr>
        <w:t>4</w:t>
      </w:r>
      <w:r w:rsidRPr="008A1C41">
        <w:rPr>
          <w:rFonts w:ascii="Times New Roman" w:hAnsi="Times New Roman" w:cs="Times New Roman"/>
          <w:sz w:val="24"/>
          <w:szCs w:val="24"/>
        </w:rPr>
        <w:t xml:space="preserve"> «Ограничения на использование земельных участков и объектов капитального строительства» настоящих Правил.</w:t>
      </w:r>
    </w:p>
    <w:p w:rsidR="004F5139" w:rsidRPr="008A1C41" w:rsidRDefault="004F5139" w:rsidP="004F5139">
      <w:pPr>
        <w:keepNext/>
        <w:tabs>
          <w:tab w:val="left" w:pos="6847"/>
          <w:tab w:val="left" w:leader="dot" w:pos="8611"/>
        </w:tabs>
        <w:spacing w:after="0" w:line="240" w:lineRule="auto"/>
        <w:ind w:firstLine="709"/>
        <w:jc w:val="center"/>
        <w:rPr>
          <w:rFonts w:ascii="Times New Roman" w:eastAsia="Arial" w:hAnsi="Times New Roman" w:cs="Times New Roman"/>
          <w:b/>
          <w:sz w:val="24"/>
          <w:szCs w:val="24"/>
          <w:shd w:val="clear" w:color="auto" w:fill="FFFFFF"/>
        </w:rPr>
      </w:pPr>
    </w:p>
    <w:p w:rsidR="004F5139" w:rsidRPr="008A1C41" w:rsidRDefault="004F5139" w:rsidP="004F5139">
      <w:pPr>
        <w:keepNext/>
        <w:tabs>
          <w:tab w:val="left" w:pos="6847"/>
          <w:tab w:val="left" w:leader="dot" w:pos="8611"/>
        </w:tabs>
        <w:spacing w:after="0" w:line="240" w:lineRule="auto"/>
        <w:ind w:firstLine="709"/>
        <w:jc w:val="both"/>
        <w:rPr>
          <w:rFonts w:ascii="Times New Roman" w:eastAsia="Arial" w:hAnsi="Times New Roman" w:cs="Times New Roman"/>
          <w:b/>
          <w:sz w:val="24"/>
          <w:szCs w:val="24"/>
          <w:shd w:val="clear" w:color="auto" w:fill="FFFFFF"/>
        </w:rPr>
      </w:pPr>
      <w:r w:rsidRPr="008A1C41">
        <w:rPr>
          <w:rFonts w:ascii="Times New Roman" w:eastAsia="Arial" w:hAnsi="Times New Roman" w:cs="Times New Roman"/>
          <w:b/>
          <w:sz w:val="24"/>
          <w:szCs w:val="24"/>
          <w:shd w:val="clear" w:color="auto" w:fill="FFFFFF"/>
        </w:rPr>
        <w:t>Статья 47.  Общественно-деловые зоны</w:t>
      </w:r>
    </w:p>
    <w:p w:rsidR="004F5139" w:rsidRPr="008A1C41" w:rsidRDefault="004F5139" w:rsidP="004F5139">
      <w:pPr>
        <w:keepNext/>
        <w:tabs>
          <w:tab w:val="left" w:pos="6847"/>
          <w:tab w:val="left" w:leader="dot" w:pos="8611"/>
        </w:tabs>
        <w:spacing w:after="0" w:line="240" w:lineRule="auto"/>
        <w:ind w:firstLine="709"/>
        <w:jc w:val="both"/>
        <w:rPr>
          <w:rFonts w:ascii="Times New Roman" w:eastAsia="Arial" w:hAnsi="Times New Roman" w:cs="Times New Roman"/>
          <w:b/>
          <w:sz w:val="24"/>
          <w:szCs w:val="24"/>
          <w:shd w:val="clear" w:color="auto" w:fill="FFFFFF"/>
        </w:rPr>
      </w:pPr>
    </w:p>
    <w:p w:rsidR="004F5139" w:rsidRPr="008A1C41" w:rsidRDefault="004F5139" w:rsidP="004F5139">
      <w:pPr>
        <w:spacing w:after="0" w:line="240" w:lineRule="auto"/>
        <w:ind w:left="902" w:right="703"/>
        <w:jc w:val="center"/>
        <w:rPr>
          <w:rFonts w:ascii="Times New Roman" w:eastAsia="Arial" w:hAnsi="Times New Roman" w:cs="Times New Roman"/>
          <w:b/>
          <w:sz w:val="24"/>
          <w:szCs w:val="24"/>
          <w:shd w:val="clear" w:color="auto" w:fill="FFFFFF"/>
        </w:rPr>
      </w:pPr>
      <w:r w:rsidRPr="008A1C41">
        <w:rPr>
          <w:rFonts w:ascii="Times New Roman" w:eastAsia="Arial" w:hAnsi="Times New Roman" w:cs="Times New Roman"/>
          <w:b/>
          <w:caps/>
          <w:sz w:val="24"/>
          <w:szCs w:val="24"/>
          <w:shd w:val="clear" w:color="auto" w:fill="FFFFFF"/>
        </w:rPr>
        <w:t xml:space="preserve">Ц – 1 </w:t>
      </w:r>
      <w:r w:rsidRPr="008A1C41">
        <w:rPr>
          <w:rFonts w:ascii="Times New Roman" w:eastAsia="Arial" w:hAnsi="Times New Roman" w:cs="Times New Roman"/>
          <w:b/>
          <w:sz w:val="24"/>
          <w:szCs w:val="24"/>
          <w:shd w:val="clear" w:color="auto" w:fill="FFFFFF"/>
        </w:rPr>
        <w:t xml:space="preserve">зона застройки объектами общественно делового назначения центральной части административного центра поселения </w:t>
      </w:r>
    </w:p>
    <w:p w:rsidR="004F5139" w:rsidRPr="008A1C41" w:rsidRDefault="004F5139" w:rsidP="004F5139">
      <w:pPr>
        <w:spacing w:after="0" w:line="240" w:lineRule="auto"/>
        <w:ind w:left="902" w:right="703"/>
        <w:jc w:val="center"/>
        <w:rPr>
          <w:rFonts w:ascii="Times New Roman" w:eastAsia="Arial" w:hAnsi="Times New Roman" w:cs="Times New Roman"/>
          <w:b/>
          <w:sz w:val="24"/>
          <w:szCs w:val="24"/>
          <w:shd w:val="clear" w:color="auto" w:fill="FFFFFF"/>
        </w:rPr>
      </w:pPr>
    </w:p>
    <w:p w:rsidR="004F5139" w:rsidRPr="008A1C41" w:rsidRDefault="004F5139" w:rsidP="004F5139">
      <w:pPr>
        <w:spacing w:after="0" w:line="240" w:lineRule="auto"/>
        <w:ind w:firstLine="720"/>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i/>
          <w:sz w:val="24"/>
          <w:szCs w:val="24"/>
          <w:shd w:val="clear" w:color="auto" w:fill="FFFFFF"/>
        </w:rPr>
        <w:t xml:space="preserve">Зона выделена для создания разрешительно-правовых условий и процедур формирования центров обслуживания с размещением объектов общественно – делового назначения </w:t>
      </w:r>
      <w:r w:rsidRPr="008A1C41">
        <w:rPr>
          <w:rFonts w:ascii="Times New Roman" w:eastAsia="Arial" w:hAnsi="Times New Roman" w:cs="Times New Roman"/>
          <w:sz w:val="24"/>
          <w:szCs w:val="24"/>
          <w:shd w:val="clear" w:color="auto" w:fill="FFFFFF"/>
        </w:rPr>
        <w:t xml:space="preserve">связанных с удовлетворением периодических и эпизодических потребностей населения при ограничении жилых функций. </w:t>
      </w:r>
    </w:p>
    <w:p w:rsidR="004F5139" w:rsidRPr="008A1C41" w:rsidRDefault="004F5139" w:rsidP="004F5139">
      <w:pPr>
        <w:spacing w:after="0" w:line="240" w:lineRule="auto"/>
        <w:ind w:firstLine="720"/>
        <w:jc w:val="both"/>
        <w:rPr>
          <w:rFonts w:ascii="Times New Roman" w:eastAsia="Arial" w:hAnsi="Times New Roman" w:cs="Times New Roman"/>
          <w:sz w:val="24"/>
          <w:szCs w:val="24"/>
          <w:shd w:val="clear" w:color="auto" w:fill="FFFFFF"/>
        </w:rPr>
      </w:pPr>
    </w:p>
    <w:p w:rsidR="004F5139" w:rsidRPr="008A1C41" w:rsidRDefault="004F5139" w:rsidP="004F5139">
      <w:pPr>
        <w:spacing w:after="0" w:line="240" w:lineRule="auto"/>
        <w:jc w:val="both"/>
        <w:rPr>
          <w:rFonts w:ascii="Times New Roman" w:eastAsia="Arial" w:hAnsi="Times New Roman" w:cs="Times New Roman"/>
          <w:b/>
          <w:sz w:val="24"/>
          <w:szCs w:val="24"/>
        </w:rPr>
      </w:pPr>
      <w:r w:rsidRPr="008A1C41">
        <w:rPr>
          <w:rFonts w:ascii="Times New Roman" w:eastAsia="Arial" w:hAnsi="Times New Roman" w:cs="Times New Roman"/>
          <w:b/>
          <w:sz w:val="24"/>
          <w:szCs w:val="24"/>
        </w:rPr>
        <w:t>1. Виды разрешенного использования земельных участков и объектов капитального строительства</w:t>
      </w:r>
    </w:p>
    <w:p w:rsidR="004F5139" w:rsidRPr="008A1C41" w:rsidRDefault="004F5139" w:rsidP="004F5139">
      <w:pPr>
        <w:spacing w:after="0" w:line="240" w:lineRule="auto"/>
        <w:jc w:val="both"/>
        <w:rPr>
          <w:rFonts w:ascii="Times New Roman" w:eastAsia="Arial" w:hAnsi="Times New Roman" w:cs="Times New Roman"/>
          <w:b/>
          <w:sz w:val="24"/>
          <w:szCs w:val="24"/>
          <w:shd w:val="clear" w:color="auto" w:fill="FFFFFF"/>
        </w:rPr>
      </w:pPr>
      <w:r w:rsidRPr="008A1C41">
        <w:rPr>
          <w:rFonts w:ascii="Times New Roman" w:eastAsia="Arial" w:hAnsi="Times New Roman" w:cs="Times New Roman"/>
          <w:b/>
          <w:sz w:val="24"/>
          <w:szCs w:val="24"/>
          <w:shd w:val="clear" w:color="auto" w:fill="FFFFFF"/>
        </w:rPr>
        <w:t>1.1. Основные виды разрешенного использования</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здания административно-деловых и общественных учреждений;</w:t>
      </w:r>
    </w:p>
    <w:p w:rsidR="004F5139" w:rsidRPr="008A1C41" w:rsidRDefault="004F5139" w:rsidP="004F5139">
      <w:pPr>
        <w:tabs>
          <w:tab w:val="left" w:pos="142"/>
          <w:tab w:val="left" w:pos="900"/>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 xml:space="preserve">   гостиницы, гостевые дома, не выше 3 этажей (не считая мансардных этажей);</w:t>
      </w:r>
    </w:p>
    <w:p w:rsidR="004F5139" w:rsidRPr="008A1C41" w:rsidRDefault="004F5139" w:rsidP="004F5139">
      <w:pPr>
        <w:tabs>
          <w:tab w:val="left" w:pos="142"/>
          <w:tab w:val="left" w:pos="900"/>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 xml:space="preserve">   конторские здания с офисами организаций, фирм, компаний не выше 3 этажей (не считая мансардных этажей);</w:t>
      </w:r>
    </w:p>
    <w:p w:rsidR="004F5139" w:rsidRPr="008A1C41" w:rsidRDefault="004F5139" w:rsidP="004F5139">
      <w:pPr>
        <w:tabs>
          <w:tab w:val="left" w:pos="142"/>
          <w:tab w:val="left" w:pos="900"/>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 xml:space="preserve">   отделения банков, здания кредитных организаций, юридических учреждений;</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объекты торговли (магазины, торговые центры, рынки открытые и закрытые);</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клубы, центры общения и досуговых занятий многоцелевого и специализированного назначения;</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спортивные клубы, спортивные залы;</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предприятия общественного питания (столовые, кафе, закусочные, бары);</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аптеки;</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амбулаторно-поликлинические учреждения;</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фельдшерско-акушерские пункты;</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общеобразовательные школы;</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транспортно-экспедиционные агентства и фирмы;</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здания и сооружения бытового обслуживания населения;</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отделения связи, почтовые отделения, телефонные и телеграфные станции;</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сады, скверы;</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объекты органов внутренних дел.</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объекты, связанные с отправлением культа.</w:t>
      </w:r>
    </w:p>
    <w:p w:rsidR="004F5139" w:rsidRPr="008A1C41" w:rsidRDefault="004F5139" w:rsidP="004F5139">
      <w:pPr>
        <w:spacing w:after="0" w:line="240" w:lineRule="auto"/>
        <w:jc w:val="both"/>
        <w:rPr>
          <w:rFonts w:ascii="Times New Roman" w:eastAsia="Arial" w:hAnsi="Times New Roman" w:cs="Times New Roman"/>
          <w:b/>
          <w:sz w:val="24"/>
          <w:szCs w:val="24"/>
          <w:shd w:val="clear" w:color="auto" w:fill="FFFFFF"/>
        </w:rPr>
      </w:pPr>
      <w:r w:rsidRPr="008A1C41">
        <w:rPr>
          <w:rFonts w:ascii="Times New Roman" w:eastAsia="Arial" w:hAnsi="Times New Roman" w:cs="Times New Roman"/>
          <w:b/>
          <w:sz w:val="24"/>
          <w:szCs w:val="24"/>
          <w:shd w:val="clear" w:color="auto" w:fill="FFFFFF"/>
        </w:rPr>
        <w:lastRenderedPageBreak/>
        <w:t>1.2. Вспомогательные виды разрешенного использования</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встроенные в здания и пристроенные гаражи;</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парковки перед зданиями, строениями и сооружениями деловых, культурных, обслуживающих и коммерческих видов использования;</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жилищно-эксплуатационные и аварийно-диспетчерские службы;</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объекты пожарной охраны и безопасности;</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объекты улично-дорожной сети;</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общественные туалеты.</w:t>
      </w:r>
    </w:p>
    <w:p w:rsidR="004F5139" w:rsidRPr="008A1C41" w:rsidRDefault="004F5139" w:rsidP="004F5139">
      <w:pPr>
        <w:spacing w:after="0" w:line="240" w:lineRule="auto"/>
        <w:jc w:val="both"/>
        <w:rPr>
          <w:rFonts w:ascii="Times New Roman" w:eastAsia="Arial" w:hAnsi="Times New Roman" w:cs="Times New Roman"/>
          <w:b/>
          <w:sz w:val="24"/>
          <w:szCs w:val="24"/>
          <w:shd w:val="clear" w:color="auto" w:fill="FFFFFF"/>
        </w:rPr>
      </w:pPr>
      <w:r w:rsidRPr="008A1C41">
        <w:rPr>
          <w:rFonts w:ascii="Times New Roman" w:eastAsia="Arial" w:hAnsi="Times New Roman" w:cs="Times New Roman"/>
          <w:b/>
          <w:sz w:val="24"/>
          <w:szCs w:val="24"/>
          <w:shd w:val="clear" w:color="auto" w:fill="FFFFFF"/>
        </w:rPr>
        <w:t>1.3. Условно-разрешенные виды использования</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малоэтажные многоквартирные жилые дома;</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антенны сотовой радиорелейной и спутниковой связи.</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p>
    <w:p w:rsidR="004F5139" w:rsidRPr="008A1C41" w:rsidRDefault="004F5139" w:rsidP="004F5139">
      <w:pPr>
        <w:spacing w:after="0" w:line="240" w:lineRule="auto"/>
        <w:ind w:right="703"/>
        <w:jc w:val="both"/>
        <w:rPr>
          <w:rFonts w:ascii="Times New Roman" w:eastAsia="Arial" w:hAnsi="Times New Roman" w:cs="Times New Roman"/>
          <w:b/>
          <w:sz w:val="24"/>
          <w:szCs w:val="24"/>
          <w:shd w:val="clear" w:color="auto" w:fill="FFFFFF"/>
        </w:rPr>
      </w:pPr>
      <w:r w:rsidRPr="008A1C41">
        <w:rPr>
          <w:rFonts w:ascii="Times New Roman" w:eastAsia="Arial" w:hAnsi="Times New Roman" w:cs="Times New Roman"/>
          <w:b/>
          <w:sz w:val="24"/>
          <w:szCs w:val="24"/>
          <w:shd w:val="clear" w:color="auto" w:fill="FFFFFF"/>
        </w:rPr>
        <w:t>2.</w:t>
      </w:r>
      <w:r w:rsidRPr="008A1C41">
        <w:rPr>
          <w:rFonts w:ascii="Times New Roman" w:eastAsia="Arial" w:hAnsi="Times New Roman" w:cs="Times New Roman"/>
          <w:sz w:val="24"/>
          <w:szCs w:val="24"/>
          <w:shd w:val="clear" w:color="auto" w:fill="FFFFFF"/>
        </w:rPr>
        <w:t>  </w:t>
      </w:r>
      <w:r w:rsidRPr="008A1C41">
        <w:rPr>
          <w:rFonts w:ascii="Times New Roman" w:eastAsia="Arial" w:hAnsi="Times New Roman" w:cs="Times New Roman"/>
          <w:b/>
          <w:sz w:val="24"/>
          <w:szCs w:val="24"/>
          <w:shd w:val="clear" w:color="auto" w:fill="FFFFFF"/>
        </w:rPr>
        <w:t>Предельные размеры земельных участков и предельные параметры разрешенного строительства, реконструкции объектов капитального строительства для зоны застройки объектами общественно делового назначения центральной части административного цента поселения и района  (Ц-1)</w:t>
      </w:r>
    </w:p>
    <w:p w:rsidR="004F5139" w:rsidRPr="008A1C41" w:rsidRDefault="004F5139" w:rsidP="004F5139">
      <w:pPr>
        <w:tabs>
          <w:tab w:val="left" w:pos="1276"/>
        </w:tabs>
        <w:spacing w:after="0" w:line="240" w:lineRule="auto"/>
        <w:ind w:left="357" w:right="1015"/>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Таблица  2.1</w:t>
      </w:r>
    </w:p>
    <w:tbl>
      <w:tblPr>
        <w:tblW w:w="0" w:type="auto"/>
        <w:tblInd w:w="46" w:type="dxa"/>
        <w:tblCellMar>
          <w:left w:w="10" w:type="dxa"/>
          <w:right w:w="10" w:type="dxa"/>
        </w:tblCellMar>
        <w:tblLook w:val="0000"/>
      </w:tblPr>
      <w:tblGrid>
        <w:gridCol w:w="2338"/>
        <w:gridCol w:w="2328"/>
        <w:gridCol w:w="2377"/>
        <w:gridCol w:w="2377"/>
      </w:tblGrid>
      <w:tr w:rsidR="004F5139" w:rsidRPr="008A1C41" w:rsidTr="00192C1C">
        <w:trPr>
          <w:cantSplit/>
        </w:trPr>
        <w:tc>
          <w:tcPr>
            <w:tcW w:w="2412" w:type="dxa"/>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ind w:firstLine="5"/>
              <w:jc w:val="center"/>
              <w:rPr>
                <w:rFonts w:ascii="Times New Roman" w:eastAsia="Arial" w:hAnsi="Times New Roman" w:cs="Times New Roman"/>
                <w:sz w:val="20"/>
                <w:szCs w:val="20"/>
              </w:rPr>
            </w:pPr>
            <w:r w:rsidRPr="008A1C41">
              <w:rPr>
                <w:rFonts w:ascii="Times New Roman" w:eastAsia="Arial" w:hAnsi="Times New Roman" w:cs="Times New Roman"/>
                <w:sz w:val="20"/>
                <w:szCs w:val="20"/>
              </w:rPr>
              <w:t>Размеры и</w:t>
            </w:r>
          </w:p>
          <w:p w:rsidR="004F5139" w:rsidRPr="008A1C41" w:rsidRDefault="004F5139" w:rsidP="00192C1C">
            <w:pPr>
              <w:tabs>
                <w:tab w:val="left" w:pos="1080"/>
              </w:tabs>
              <w:spacing w:after="0" w:line="240" w:lineRule="auto"/>
              <w:ind w:firstLine="5"/>
              <w:jc w:val="center"/>
              <w:rPr>
                <w:rFonts w:ascii="Times New Roman" w:hAnsi="Times New Roman" w:cs="Times New Roman"/>
                <w:sz w:val="20"/>
                <w:szCs w:val="20"/>
              </w:rPr>
            </w:pPr>
            <w:r w:rsidRPr="008A1C41">
              <w:rPr>
                <w:rFonts w:ascii="Times New Roman" w:eastAsia="Arial" w:hAnsi="Times New Roman" w:cs="Times New Roman"/>
                <w:sz w:val="20"/>
                <w:szCs w:val="20"/>
              </w:rPr>
              <w:t>параметры</w:t>
            </w:r>
          </w:p>
        </w:tc>
        <w:tc>
          <w:tcPr>
            <w:tcW w:w="2461" w:type="dxa"/>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ind w:firstLine="5"/>
              <w:jc w:val="center"/>
              <w:rPr>
                <w:rFonts w:ascii="Times New Roman" w:hAnsi="Times New Roman" w:cs="Times New Roman"/>
                <w:sz w:val="20"/>
                <w:szCs w:val="20"/>
              </w:rPr>
            </w:pPr>
            <w:r w:rsidRPr="008A1C41">
              <w:rPr>
                <w:rFonts w:ascii="Times New Roman" w:eastAsia="Arial" w:hAnsi="Times New Roman" w:cs="Times New Roman"/>
                <w:sz w:val="20"/>
                <w:szCs w:val="20"/>
              </w:rPr>
              <w:t>Единицы измерения</w:t>
            </w:r>
          </w:p>
        </w:tc>
        <w:tc>
          <w:tcPr>
            <w:tcW w:w="2463" w:type="dxa"/>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ind w:left="57" w:right="113"/>
              <w:rPr>
                <w:rFonts w:ascii="Times New Roman" w:hAnsi="Times New Roman" w:cs="Times New Roman"/>
                <w:sz w:val="20"/>
                <w:szCs w:val="20"/>
              </w:rPr>
            </w:pPr>
            <w:r w:rsidRPr="008A1C41">
              <w:rPr>
                <w:rFonts w:ascii="Times New Roman" w:eastAsia="Arial" w:hAnsi="Times New Roman" w:cs="Times New Roman"/>
                <w:sz w:val="20"/>
                <w:szCs w:val="20"/>
              </w:rPr>
              <w:t>общественные здания и сооружения с площадью застройки до 100 кв м</w:t>
            </w:r>
          </w:p>
        </w:tc>
        <w:tc>
          <w:tcPr>
            <w:tcW w:w="2463"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ind w:left="57" w:right="113"/>
              <w:rPr>
                <w:rFonts w:ascii="Times New Roman" w:hAnsi="Times New Roman" w:cs="Times New Roman"/>
                <w:sz w:val="20"/>
                <w:szCs w:val="20"/>
              </w:rPr>
            </w:pPr>
            <w:r w:rsidRPr="008A1C41">
              <w:rPr>
                <w:rFonts w:ascii="Times New Roman" w:eastAsia="Arial" w:hAnsi="Times New Roman" w:cs="Times New Roman"/>
                <w:sz w:val="20"/>
                <w:szCs w:val="20"/>
              </w:rPr>
              <w:t>общественные здания и сооружения с площадью застройки  от 100 кв м</w:t>
            </w:r>
          </w:p>
        </w:tc>
      </w:tr>
      <w:tr w:rsidR="004F5139" w:rsidRPr="008A1C41" w:rsidTr="00192C1C">
        <w:tc>
          <w:tcPr>
            <w:tcW w:w="9799" w:type="dxa"/>
            <w:gridSpan w:val="4"/>
            <w:tcBorders>
              <w:top w:val="single" w:sz="0"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ind w:left="113"/>
              <w:rPr>
                <w:rFonts w:ascii="Times New Roman" w:hAnsi="Times New Roman" w:cs="Times New Roman"/>
                <w:sz w:val="20"/>
                <w:szCs w:val="20"/>
              </w:rPr>
            </w:pPr>
            <w:r w:rsidRPr="008A1C41">
              <w:rPr>
                <w:rFonts w:ascii="Times New Roman" w:eastAsia="Arial" w:hAnsi="Times New Roman" w:cs="Times New Roman"/>
                <w:sz w:val="20"/>
                <w:szCs w:val="20"/>
              </w:rPr>
              <w:t>2.1 Предельные размеры земельных участков</w:t>
            </w:r>
          </w:p>
        </w:tc>
      </w:tr>
      <w:tr w:rsidR="004F5139" w:rsidRPr="008A1C41" w:rsidTr="00192C1C">
        <w:tc>
          <w:tcPr>
            <w:tcW w:w="2412" w:type="dxa"/>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ind w:left="113"/>
              <w:rPr>
                <w:rFonts w:ascii="Times New Roman" w:hAnsi="Times New Roman" w:cs="Times New Roman"/>
                <w:sz w:val="20"/>
                <w:szCs w:val="20"/>
              </w:rPr>
            </w:pPr>
            <w:r w:rsidRPr="008A1C41">
              <w:rPr>
                <w:rFonts w:ascii="Times New Roman" w:eastAsia="Arial" w:hAnsi="Times New Roman" w:cs="Times New Roman"/>
                <w:sz w:val="20"/>
                <w:szCs w:val="20"/>
              </w:rPr>
              <w:t>минимальная площадь (включая площадь застройки)</w:t>
            </w:r>
          </w:p>
        </w:tc>
        <w:tc>
          <w:tcPr>
            <w:tcW w:w="2461" w:type="dxa"/>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кв.м</w:t>
            </w:r>
          </w:p>
        </w:tc>
        <w:tc>
          <w:tcPr>
            <w:tcW w:w="2463" w:type="dxa"/>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150</w:t>
            </w:r>
          </w:p>
        </w:tc>
        <w:tc>
          <w:tcPr>
            <w:tcW w:w="2463" w:type="dxa"/>
            <w:tcBorders>
              <w:top w:val="single" w:sz="0"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300</w:t>
            </w:r>
          </w:p>
        </w:tc>
      </w:tr>
      <w:tr w:rsidR="004F5139" w:rsidRPr="008A1C41" w:rsidTr="00192C1C">
        <w:tc>
          <w:tcPr>
            <w:tcW w:w="2412" w:type="dxa"/>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ind w:left="113"/>
              <w:rPr>
                <w:rFonts w:ascii="Times New Roman" w:hAnsi="Times New Roman" w:cs="Times New Roman"/>
                <w:sz w:val="20"/>
                <w:szCs w:val="20"/>
              </w:rPr>
            </w:pPr>
            <w:r w:rsidRPr="008A1C41">
              <w:rPr>
                <w:rFonts w:ascii="Times New Roman" w:eastAsia="Arial" w:hAnsi="Times New Roman" w:cs="Times New Roman"/>
                <w:sz w:val="20"/>
                <w:szCs w:val="20"/>
              </w:rPr>
              <w:t>максимальная площадь (включая площадь застройки)</w:t>
            </w:r>
          </w:p>
        </w:tc>
        <w:tc>
          <w:tcPr>
            <w:tcW w:w="2461" w:type="dxa"/>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кв м</w:t>
            </w:r>
          </w:p>
        </w:tc>
        <w:tc>
          <w:tcPr>
            <w:tcW w:w="2463" w:type="dxa"/>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300</w:t>
            </w:r>
          </w:p>
        </w:tc>
        <w:tc>
          <w:tcPr>
            <w:tcW w:w="2463" w:type="dxa"/>
            <w:tcBorders>
              <w:top w:val="single" w:sz="0"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10000</w:t>
            </w:r>
          </w:p>
        </w:tc>
      </w:tr>
      <w:tr w:rsidR="004F5139" w:rsidRPr="008A1C41" w:rsidTr="00192C1C">
        <w:tc>
          <w:tcPr>
            <w:tcW w:w="9799" w:type="dxa"/>
            <w:gridSpan w:val="4"/>
            <w:tcBorders>
              <w:top w:val="single" w:sz="0"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ind w:left="113"/>
              <w:rPr>
                <w:rFonts w:ascii="Times New Roman" w:hAnsi="Times New Roman" w:cs="Times New Roman"/>
                <w:sz w:val="20"/>
                <w:szCs w:val="20"/>
              </w:rPr>
            </w:pPr>
            <w:r w:rsidRPr="008A1C41">
              <w:rPr>
                <w:rFonts w:ascii="Times New Roman" w:eastAsia="Arial" w:hAnsi="Times New Roman" w:cs="Times New Roman"/>
                <w:sz w:val="20"/>
                <w:szCs w:val="20"/>
              </w:rPr>
              <w:t>2.2. Минимальные отступы от границ земельных участков в целях определения мест допустимого размещения зданий строений сооружений</w:t>
            </w:r>
          </w:p>
        </w:tc>
      </w:tr>
      <w:tr w:rsidR="004F5139" w:rsidRPr="008A1C41" w:rsidTr="00192C1C">
        <w:tc>
          <w:tcPr>
            <w:tcW w:w="2412" w:type="dxa"/>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ind w:left="113"/>
              <w:rPr>
                <w:rFonts w:ascii="Times New Roman" w:hAnsi="Times New Roman" w:cs="Times New Roman"/>
                <w:sz w:val="20"/>
                <w:szCs w:val="20"/>
              </w:rPr>
            </w:pPr>
            <w:r w:rsidRPr="008A1C41">
              <w:rPr>
                <w:rFonts w:ascii="Times New Roman" w:eastAsia="Arial" w:hAnsi="Times New Roman" w:cs="Times New Roman"/>
                <w:sz w:val="20"/>
                <w:szCs w:val="20"/>
              </w:rPr>
              <w:t xml:space="preserve">минимальный отступ зданий, строений, сооружений от передней границы земельного участка (по фасаду) </w:t>
            </w:r>
          </w:p>
        </w:tc>
        <w:tc>
          <w:tcPr>
            <w:tcW w:w="2461" w:type="dxa"/>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м</w:t>
            </w:r>
          </w:p>
        </w:tc>
        <w:tc>
          <w:tcPr>
            <w:tcW w:w="2463" w:type="dxa"/>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3*</w:t>
            </w:r>
          </w:p>
        </w:tc>
        <w:tc>
          <w:tcPr>
            <w:tcW w:w="2463" w:type="dxa"/>
            <w:tcBorders>
              <w:top w:val="single" w:sz="0"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5*</w:t>
            </w:r>
          </w:p>
        </w:tc>
      </w:tr>
      <w:tr w:rsidR="004F5139" w:rsidRPr="008A1C41" w:rsidTr="00192C1C">
        <w:tc>
          <w:tcPr>
            <w:tcW w:w="9799" w:type="dxa"/>
            <w:gridSpan w:val="4"/>
            <w:tcBorders>
              <w:top w:val="single" w:sz="0"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ind w:left="113"/>
              <w:rPr>
                <w:rFonts w:ascii="Times New Roman" w:hAnsi="Times New Roman" w:cs="Times New Roman"/>
                <w:sz w:val="20"/>
                <w:szCs w:val="20"/>
              </w:rPr>
            </w:pPr>
            <w:r w:rsidRPr="008A1C41">
              <w:rPr>
                <w:rFonts w:ascii="Times New Roman" w:eastAsia="Arial" w:hAnsi="Times New Roman" w:cs="Times New Roman"/>
                <w:sz w:val="20"/>
                <w:szCs w:val="20"/>
              </w:rPr>
              <w:t>2.3. Предельные параметры зданий, строений, сооружений</w:t>
            </w:r>
          </w:p>
        </w:tc>
      </w:tr>
      <w:tr w:rsidR="004F5139" w:rsidRPr="008A1C41" w:rsidTr="00192C1C">
        <w:tc>
          <w:tcPr>
            <w:tcW w:w="2412" w:type="dxa"/>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предельное количество этажей</w:t>
            </w:r>
          </w:p>
        </w:tc>
        <w:tc>
          <w:tcPr>
            <w:tcW w:w="2461" w:type="dxa"/>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м</w:t>
            </w:r>
          </w:p>
        </w:tc>
        <w:tc>
          <w:tcPr>
            <w:tcW w:w="2463" w:type="dxa"/>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1 этаж</w:t>
            </w:r>
          </w:p>
        </w:tc>
        <w:tc>
          <w:tcPr>
            <w:tcW w:w="2463" w:type="dxa"/>
            <w:tcBorders>
              <w:top w:val="single" w:sz="0"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3 этажа</w:t>
            </w:r>
          </w:p>
        </w:tc>
      </w:tr>
      <w:tr w:rsidR="004F5139" w:rsidRPr="008A1C41" w:rsidTr="00192C1C">
        <w:tc>
          <w:tcPr>
            <w:tcW w:w="2412" w:type="dxa"/>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предельная высота вспомогательных строений</w:t>
            </w:r>
          </w:p>
        </w:tc>
        <w:tc>
          <w:tcPr>
            <w:tcW w:w="2461" w:type="dxa"/>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м</w:t>
            </w:r>
          </w:p>
        </w:tc>
        <w:tc>
          <w:tcPr>
            <w:tcW w:w="2463" w:type="dxa"/>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4</w:t>
            </w:r>
          </w:p>
        </w:tc>
        <w:tc>
          <w:tcPr>
            <w:tcW w:w="2463" w:type="dxa"/>
            <w:tcBorders>
              <w:top w:val="single" w:sz="0"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4</w:t>
            </w:r>
          </w:p>
        </w:tc>
      </w:tr>
      <w:tr w:rsidR="004F5139" w:rsidRPr="008A1C41" w:rsidTr="00192C1C">
        <w:tc>
          <w:tcPr>
            <w:tcW w:w="9799" w:type="dxa"/>
            <w:gridSpan w:val="4"/>
            <w:tcBorders>
              <w:top w:val="single" w:sz="0"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rPr>
                <w:rFonts w:ascii="Times New Roman" w:hAnsi="Times New Roman" w:cs="Times New Roman"/>
                <w:sz w:val="20"/>
                <w:szCs w:val="20"/>
              </w:rPr>
            </w:pPr>
            <w:r w:rsidRPr="008A1C41">
              <w:rPr>
                <w:rFonts w:ascii="Times New Roman" w:eastAsia="Arial" w:hAnsi="Times New Roman" w:cs="Times New Roman"/>
                <w:sz w:val="20"/>
                <w:szCs w:val="20"/>
              </w:rPr>
              <w:t>2.4. Максимальный процент застройки в границах земельного участка</w:t>
            </w:r>
          </w:p>
        </w:tc>
      </w:tr>
      <w:tr w:rsidR="004F5139" w:rsidRPr="008A1C41" w:rsidTr="00192C1C">
        <w:tc>
          <w:tcPr>
            <w:tcW w:w="2412" w:type="dxa"/>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ind w:firstLine="709"/>
              <w:jc w:val="both"/>
              <w:rPr>
                <w:rFonts w:ascii="Times New Roman" w:eastAsia="Calibri" w:hAnsi="Times New Roman" w:cs="Times New Roman"/>
                <w:sz w:val="20"/>
                <w:szCs w:val="20"/>
              </w:rPr>
            </w:pPr>
          </w:p>
        </w:tc>
        <w:tc>
          <w:tcPr>
            <w:tcW w:w="2461" w:type="dxa"/>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w:t>
            </w:r>
          </w:p>
        </w:tc>
        <w:tc>
          <w:tcPr>
            <w:tcW w:w="2463" w:type="dxa"/>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70</w:t>
            </w:r>
          </w:p>
        </w:tc>
        <w:tc>
          <w:tcPr>
            <w:tcW w:w="2463" w:type="dxa"/>
            <w:tcBorders>
              <w:top w:val="single" w:sz="0"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50</w:t>
            </w:r>
          </w:p>
        </w:tc>
      </w:tr>
    </w:tbl>
    <w:p w:rsidR="004F5139" w:rsidRPr="008A1C41" w:rsidRDefault="004F5139" w:rsidP="004F5139">
      <w:pPr>
        <w:shd w:val="clear" w:color="auto" w:fill="FFFFFF"/>
        <w:autoSpaceDE w:val="0"/>
        <w:spacing w:after="0" w:line="240" w:lineRule="auto"/>
        <w:ind w:left="720"/>
        <w:rPr>
          <w:rFonts w:ascii="Times New Roman" w:hAnsi="Times New Roman" w:cs="Times New Roman"/>
          <w:sz w:val="20"/>
          <w:szCs w:val="20"/>
        </w:rPr>
      </w:pPr>
      <w:r w:rsidRPr="008A1C41">
        <w:rPr>
          <w:rFonts w:ascii="Times New Roman" w:eastAsia="Arial" w:hAnsi="Times New Roman" w:cs="Times New Roman"/>
          <w:sz w:val="20"/>
          <w:szCs w:val="20"/>
          <w:shd w:val="clear" w:color="auto" w:fill="FFFFFF"/>
        </w:rPr>
        <w:t xml:space="preserve">* </w:t>
      </w:r>
      <w:r w:rsidRPr="008A1C41">
        <w:rPr>
          <w:rFonts w:ascii="Times New Roman" w:hAnsi="Times New Roman" w:cs="Times New Roman"/>
          <w:sz w:val="20"/>
          <w:szCs w:val="20"/>
        </w:rPr>
        <w:t>Если иной показатель не установлен проектом планировки</w:t>
      </w:r>
    </w:p>
    <w:p w:rsidR="004F5139" w:rsidRPr="008A1C41" w:rsidRDefault="004F5139" w:rsidP="004F5139">
      <w:pPr>
        <w:shd w:val="clear" w:color="auto" w:fill="FFFFFF"/>
        <w:autoSpaceDE w:val="0"/>
        <w:spacing w:after="0" w:line="240" w:lineRule="auto"/>
        <w:ind w:left="720"/>
        <w:rPr>
          <w:rFonts w:ascii="Times New Roman" w:hAnsi="Times New Roman" w:cs="Times New Roman"/>
          <w:sz w:val="20"/>
          <w:szCs w:val="20"/>
        </w:rPr>
      </w:pPr>
    </w:p>
    <w:p w:rsidR="004F5139" w:rsidRPr="008A1C41" w:rsidRDefault="004F5139" w:rsidP="004F5139">
      <w:pPr>
        <w:tabs>
          <w:tab w:val="left" w:pos="1080"/>
        </w:tabs>
        <w:spacing w:after="0" w:line="240" w:lineRule="auto"/>
        <w:ind w:firstLine="720"/>
        <w:jc w:val="both"/>
        <w:rPr>
          <w:rFonts w:ascii="Times New Roman" w:hAnsi="Times New Roman" w:cs="Times New Roman"/>
          <w:sz w:val="24"/>
          <w:szCs w:val="24"/>
        </w:rPr>
      </w:pPr>
      <w:r w:rsidRPr="008A1C41">
        <w:rPr>
          <w:rFonts w:ascii="Times New Roman" w:hAnsi="Times New Roman" w:cs="Times New Roman"/>
          <w:b/>
          <w:sz w:val="24"/>
          <w:szCs w:val="24"/>
        </w:rPr>
        <w:t>3</w:t>
      </w:r>
      <w:r w:rsidRPr="008A1C41">
        <w:rPr>
          <w:rFonts w:ascii="Times New Roman" w:hAnsi="Times New Roman" w:cs="Times New Roman"/>
          <w:sz w:val="24"/>
          <w:szCs w:val="24"/>
        </w:rPr>
        <w:t>. Ограничения использования земельных участков и объектов капитального с</w:t>
      </w:r>
      <w:r>
        <w:rPr>
          <w:rFonts w:ascii="Times New Roman" w:hAnsi="Times New Roman" w:cs="Times New Roman"/>
          <w:sz w:val="24"/>
          <w:szCs w:val="24"/>
        </w:rPr>
        <w:t>троительства указаны в статье 54</w:t>
      </w:r>
      <w:r w:rsidRPr="008A1C41">
        <w:rPr>
          <w:rFonts w:ascii="Times New Roman" w:hAnsi="Times New Roman" w:cs="Times New Roman"/>
          <w:sz w:val="24"/>
          <w:szCs w:val="24"/>
        </w:rPr>
        <w:t xml:space="preserve"> «Ограничения на использование земельных участков и объектов капитального строительства» настоящих Правил.</w:t>
      </w:r>
    </w:p>
    <w:p w:rsidR="004F5139" w:rsidRPr="008A1C41" w:rsidRDefault="004F5139" w:rsidP="004F5139">
      <w:pPr>
        <w:shd w:val="clear" w:color="auto" w:fill="FFFFFF"/>
        <w:autoSpaceDE w:val="0"/>
        <w:autoSpaceDN w:val="0"/>
        <w:adjustRightInd w:val="0"/>
        <w:spacing w:after="0" w:line="240" w:lineRule="auto"/>
        <w:ind w:firstLine="720"/>
        <w:rPr>
          <w:rFonts w:ascii="Times New Roman" w:hAnsi="Times New Roman" w:cs="Times New Roman"/>
          <w:sz w:val="24"/>
          <w:szCs w:val="24"/>
        </w:rPr>
      </w:pPr>
    </w:p>
    <w:p w:rsidR="004F5139" w:rsidRPr="008A1C41" w:rsidRDefault="004F5139" w:rsidP="004F5139">
      <w:pPr>
        <w:spacing w:after="0" w:line="240" w:lineRule="auto"/>
        <w:ind w:firstLine="709"/>
        <w:jc w:val="center"/>
        <w:rPr>
          <w:rFonts w:ascii="Times New Roman" w:eastAsia="Arial" w:hAnsi="Times New Roman" w:cs="Times New Roman"/>
          <w:b/>
          <w:sz w:val="24"/>
          <w:szCs w:val="24"/>
          <w:shd w:val="clear" w:color="auto" w:fill="FFFFFF"/>
        </w:rPr>
      </w:pPr>
      <w:r w:rsidRPr="008A1C41">
        <w:rPr>
          <w:rFonts w:ascii="Times New Roman" w:eastAsia="Arial" w:hAnsi="Times New Roman" w:cs="Times New Roman"/>
          <w:b/>
          <w:sz w:val="24"/>
          <w:szCs w:val="24"/>
          <w:shd w:val="clear" w:color="auto" w:fill="FFFFFF"/>
        </w:rPr>
        <w:t>Ц-2   Зона застройки объектами образования, здравоохранения, социального обеспечения и спорта</w:t>
      </w:r>
    </w:p>
    <w:p w:rsidR="004F5139" w:rsidRPr="008A1C41" w:rsidRDefault="004F5139" w:rsidP="004F5139">
      <w:pPr>
        <w:spacing w:after="0" w:line="240" w:lineRule="auto"/>
        <w:ind w:firstLine="709"/>
        <w:jc w:val="center"/>
        <w:rPr>
          <w:rFonts w:ascii="Times New Roman" w:eastAsia="Arial" w:hAnsi="Times New Roman" w:cs="Times New Roman"/>
          <w:b/>
          <w:sz w:val="24"/>
          <w:szCs w:val="24"/>
          <w:shd w:val="clear" w:color="auto" w:fill="FFFFFF"/>
        </w:rPr>
      </w:pPr>
    </w:p>
    <w:p w:rsidR="004F5139" w:rsidRPr="008A1C41" w:rsidRDefault="004F5139" w:rsidP="004F5139">
      <w:pPr>
        <w:spacing w:after="0" w:line="240" w:lineRule="auto"/>
        <w:ind w:right="1064"/>
        <w:rPr>
          <w:rFonts w:ascii="Times New Roman" w:eastAsia="Arial" w:hAnsi="Times New Roman" w:cs="Times New Roman"/>
          <w:b/>
          <w:sz w:val="24"/>
          <w:szCs w:val="24"/>
          <w:shd w:val="clear" w:color="auto" w:fill="FFFFFF"/>
        </w:rPr>
      </w:pPr>
      <w:r w:rsidRPr="008A1C41">
        <w:rPr>
          <w:rFonts w:ascii="Times New Roman" w:eastAsia="Arial" w:hAnsi="Times New Roman" w:cs="Times New Roman"/>
          <w:b/>
          <w:sz w:val="24"/>
          <w:szCs w:val="24"/>
          <w:shd w:val="clear" w:color="auto" w:fill="FFFFFF"/>
        </w:rPr>
        <w:t>1.  Виды разрешенного использования земельных участков и объектовкапитального строительства</w:t>
      </w:r>
    </w:p>
    <w:p w:rsidR="004F5139" w:rsidRPr="008A1C41" w:rsidRDefault="004F5139" w:rsidP="004F5139">
      <w:pPr>
        <w:spacing w:after="0" w:line="240" w:lineRule="auto"/>
        <w:rPr>
          <w:rFonts w:ascii="Times New Roman" w:eastAsia="Arial" w:hAnsi="Times New Roman" w:cs="Times New Roman"/>
          <w:b/>
          <w:sz w:val="24"/>
          <w:szCs w:val="24"/>
          <w:shd w:val="clear" w:color="auto" w:fill="FFFFFF"/>
        </w:rPr>
      </w:pPr>
      <w:r w:rsidRPr="008A1C41">
        <w:rPr>
          <w:rFonts w:ascii="Times New Roman" w:eastAsia="Arial" w:hAnsi="Times New Roman" w:cs="Times New Roman"/>
          <w:b/>
          <w:sz w:val="24"/>
          <w:szCs w:val="24"/>
          <w:shd w:val="clear" w:color="auto" w:fill="FFFFFF"/>
        </w:rPr>
        <w:t>1.1.  Основные виды разрешенного использования</w:t>
      </w:r>
    </w:p>
    <w:p w:rsidR="004F5139" w:rsidRPr="008A1C41" w:rsidRDefault="004F5139" w:rsidP="004F5139">
      <w:pPr>
        <w:tabs>
          <w:tab w:val="left" w:pos="1080"/>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lastRenderedPageBreak/>
        <w:t>- школы общеобразовательные;</w:t>
      </w:r>
    </w:p>
    <w:p w:rsidR="004F5139" w:rsidRPr="008A1C41" w:rsidRDefault="004F5139" w:rsidP="004F5139">
      <w:pPr>
        <w:tabs>
          <w:tab w:val="left" w:pos="1080"/>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детские сады;</w:t>
      </w:r>
    </w:p>
    <w:p w:rsidR="004F5139" w:rsidRPr="008A1C41" w:rsidRDefault="004F5139" w:rsidP="004F5139">
      <w:pPr>
        <w:tabs>
          <w:tab w:val="left" w:pos="1080"/>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спортивные школы, залы, спортивные площадки;</w:t>
      </w:r>
    </w:p>
    <w:p w:rsidR="004F5139" w:rsidRPr="008A1C41" w:rsidRDefault="004F5139" w:rsidP="004F5139">
      <w:pPr>
        <w:tabs>
          <w:tab w:val="left" w:pos="1080"/>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больницы, роддома;</w:t>
      </w:r>
    </w:p>
    <w:p w:rsidR="004F5139" w:rsidRPr="008A1C41" w:rsidRDefault="004F5139" w:rsidP="004F5139">
      <w:pPr>
        <w:tabs>
          <w:tab w:val="left" w:pos="1080"/>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xml:space="preserve">- медицинские центры народной и традиционной медицины; </w:t>
      </w:r>
    </w:p>
    <w:p w:rsidR="004F5139" w:rsidRPr="008A1C41" w:rsidRDefault="004F5139" w:rsidP="004F5139">
      <w:pPr>
        <w:tabs>
          <w:tab w:val="left" w:pos="1080"/>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пункты оказания первой медицинской помощи;</w:t>
      </w:r>
    </w:p>
    <w:p w:rsidR="004F5139" w:rsidRPr="008A1C41" w:rsidRDefault="004F5139" w:rsidP="004F5139">
      <w:pPr>
        <w:tabs>
          <w:tab w:val="left" w:pos="1080"/>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амбулаторно-поликлинические учреждения;</w:t>
      </w:r>
    </w:p>
    <w:p w:rsidR="004F5139" w:rsidRPr="008A1C41" w:rsidRDefault="004F5139" w:rsidP="004F5139">
      <w:pPr>
        <w:tabs>
          <w:tab w:val="left" w:pos="1080"/>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аптеки;</w:t>
      </w:r>
    </w:p>
    <w:p w:rsidR="004F5139" w:rsidRPr="008A1C41" w:rsidRDefault="004F5139" w:rsidP="004F5139">
      <w:pPr>
        <w:tabs>
          <w:tab w:val="left" w:pos="1080"/>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станции скорой помощи, учреждений санитарно-эпидемиологической службы;</w:t>
      </w:r>
    </w:p>
    <w:p w:rsidR="004F5139" w:rsidRPr="008A1C41" w:rsidRDefault="004F5139" w:rsidP="004F5139">
      <w:pPr>
        <w:tabs>
          <w:tab w:val="left" w:pos="1080"/>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реабилитационные восстановительные центры;</w:t>
      </w:r>
    </w:p>
    <w:p w:rsidR="004F5139" w:rsidRPr="008A1C41" w:rsidRDefault="004F5139" w:rsidP="004F5139">
      <w:pPr>
        <w:tabs>
          <w:tab w:val="left" w:pos="1080"/>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зеленые насаждения, парки, сады, аллеи, скверы.</w:t>
      </w:r>
    </w:p>
    <w:p w:rsidR="004F5139" w:rsidRPr="008A1C41" w:rsidRDefault="004F5139" w:rsidP="004F5139">
      <w:pPr>
        <w:spacing w:after="0" w:line="240" w:lineRule="auto"/>
        <w:jc w:val="both"/>
        <w:rPr>
          <w:rFonts w:ascii="Times New Roman" w:eastAsia="Arial" w:hAnsi="Times New Roman" w:cs="Times New Roman"/>
          <w:b/>
          <w:sz w:val="24"/>
          <w:szCs w:val="24"/>
          <w:shd w:val="clear" w:color="auto" w:fill="FFFFFF"/>
        </w:rPr>
      </w:pPr>
      <w:r w:rsidRPr="008A1C41">
        <w:rPr>
          <w:rFonts w:ascii="Times New Roman" w:eastAsia="Arial" w:hAnsi="Times New Roman" w:cs="Times New Roman"/>
          <w:b/>
          <w:sz w:val="24"/>
          <w:szCs w:val="24"/>
          <w:shd w:val="clear" w:color="auto" w:fill="FFFFFF"/>
        </w:rPr>
        <w:t>1.2. Вспомогательные виды разрешенного использования</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объекты пожарной охраны и безопасности;</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объекты улично-дорожной сети;</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общественные туалеты.</w:t>
      </w:r>
    </w:p>
    <w:p w:rsidR="004F5139" w:rsidRPr="008A1C41" w:rsidRDefault="004F5139" w:rsidP="004F5139">
      <w:pPr>
        <w:tabs>
          <w:tab w:val="left" w:pos="1080"/>
        </w:tabs>
        <w:spacing w:after="0" w:line="240" w:lineRule="auto"/>
        <w:jc w:val="both"/>
        <w:rPr>
          <w:rFonts w:ascii="Times New Roman" w:eastAsia="Arial" w:hAnsi="Times New Roman" w:cs="Times New Roman"/>
          <w:b/>
          <w:sz w:val="24"/>
          <w:szCs w:val="24"/>
          <w:shd w:val="clear" w:color="auto" w:fill="FFFFFF"/>
        </w:rPr>
      </w:pPr>
      <w:r w:rsidRPr="008A1C41">
        <w:rPr>
          <w:rFonts w:ascii="Times New Roman" w:eastAsia="Arial" w:hAnsi="Times New Roman" w:cs="Times New Roman"/>
          <w:b/>
          <w:sz w:val="24"/>
          <w:szCs w:val="24"/>
          <w:shd w:val="clear" w:color="auto" w:fill="FFFFFF"/>
        </w:rPr>
        <w:t>1.3.  Условно-разрешенные виды использования</w:t>
      </w:r>
    </w:p>
    <w:p w:rsidR="004F5139" w:rsidRPr="008A1C41" w:rsidRDefault="004F5139" w:rsidP="004F5139">
      <w:pPr>
        <w:keepLines/>
        <w:spacing w:after="0" w:line="240" w:lineRule="auto"/>
        <w:jc w:val="both"/>
        <w:rPr>
          <w:rFonts w:ascii="Times New Roman" w:eastAsia="Arial" w:hAnsi="Times New Roman" w:cs="Times New Roman"/>
          <w:sz w:val="24"/>
          <w:szCs w:val="24"/>
        </w:rPr>
      </w:pPr>
      <w:r w:rsidRPr="008A1C41">
        <w:rPr>
          <w:rFonts w:ascii="Times New Roman" w:eastAsia="Arial" w:hAnsi="Times New Roman" w:cs="Times New Roman"/>
          <w:sz w:val="24"/>
          <w:szCs w:val="24"/>
        </w:rPr>
        <w:t>- жилые дома для медицинского и обслуживающего персонала;</w:t>
      </w:r>
    </w:p>
    <w:p w:rsidR="004F5139" w:rsidRPr="008A1C41" w:rsidRDefault="004F5139" w:rsidP="004F5139">
      <w:pPr>
        <w:keepLines/>
        <w:spacing w:after="0" w:line="240" w:lineRule="auto"/>
        <w:jc w:val="both"/>
        <w:rPr>
          <w:rFonts w:ascii="Times New Roman" w:eastAsia="Arial" w:hAnsi="Times New Roman" w:cs="Times New Roman"/>
          <w:sz w:val="24"/>
          <w:szCs w:val="24"/>
        </w:rPr>
      </w:pPr>
      <w:r w:rsidRPr="008A1C41">
        <w:rPr>
          <w:rFonts w:ascii="Times New Roman" w:eastAsia="Arial" w:hAnsi="Times New Roman" w:cs="Times New Roman"/>
          <w:sz w:val="24"/>
          <w:szCs w:val="24"/>
        </w:rPr>
        <w:t>- интернаты для престарелых и инвалидов;</w:t>
      </w:r>
    </w:p>
    <w:p w:rsidR="004F5139" w:rsidRPr="008A1C41" w:rsidRDefault="004F5139" w:rsidP="004F5139">
      <w:pPr>
        <w:tabs>
          <w:tab w:val="left" w:pos="1080"/>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объекты, связанные с отправлением культа;</w:t>
      </w:r>
    </w:p>
    <w:p w:rsidR="004F5139" w:rsidRPr="008A1C41" w:rsidRDefault="004F5139" w:rsidP="004F5139">
      <w:pPr>
        <w:tabs>
          <w:tab w:val="left" w:pos="1080"/>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отдельно стоящие или встроенные в здания гаражи;</w:t>
      </w:r>
    </w:p>
    <w:p w:rsidR="004F5139" w:rsidRPr="008A1C41" w:rsidRDefault="004F5139" w:rsidP="004F5139">
      <w:pPr>
        <w:keepLines/>
        <w:spacing w:after="0" w:line="240" w:lineRule="auto"/>
        <w:jc w:val="both"/>
        <w:rPr>
          <w:rFonts w:ascii="Times New Roman" w:eastAsia="Arial" w:hAnsi="Times New Roman" w:cs="Times New Roman"/>
          <w:sz w:val="24"/>
          <w:szCs w:val="24"/>
        </w:rPr>
      </w:pPr>
      <w:r w:rsidRPr="008A1C41">
        <w:rPr>
          <w:rFonts w:ascii="Times New Roman" w:eastAsia="Arial" w:hAnsi="Times New Roman" w:cs="Times New Roman"/>
          <w:sz w:val="24"/>
          <w:szCs w:val="24"/>
        </w:rPr>
        <w:t>- объекты рекламы;</w:t>
      </w:r>
    </w:p>
    <w:p w:rsidR="004F5139" w:rsidRPr="008A1C41" w:rsidRDefault="004F5139" w:rsidP="004F5139">
      <w:pPr>
        <w:spacing w:after="0" w:line="240" w:lineRule="auto"/>
        <w:jc w:val="both"/>
        <w:rPr>
          <w:rFonts w:ascii="Times New Roman" w:eastAsia="Arial" w:hAnsi="Times New Roman" w:cs="Times New Roman"/>
          <w:sz w:val="24"/>
          <w:szCs w:val="24"/>
        </w:rPr>
      </w:pPr>
      <w:r w:rsidRPr="008A1C41">
        <w:rPr>
          <w:rFonts w:ascii="Times New Roman" w:eastAsia="Arial" w:hAnsi="Times New Roman" w:cs="Times New Roman"/>
          <w:sz w:val="24"/>
          <w:szCs w:val="24"/>
        </w:rPr>
        <w:t>- парковки;</w:t>
      </w:r>
    </w:p>
    <w:p w:rsidR="004F5139" w:rsidRPr="008A1C41" w:rsidRDefault="004F5139" w:rsidP="004F5139">
      <w:pPr>
        <w:spacing w:after="0" w:line="240" w:lineRule="auto"/>
        <w:jc w:val="both"/>
        <w:rPr>
          <w:rFonts w:ascii="Times New Roman" w:eastAsia="Arial" w:hAnsi="Times New Roman" w:cs="Times New Roman"/>
          <w:sz w:val="24"/>
          <w:szCs w:val="24"/>
        </w:rPr>
      </w:pPr>
      <w:r w:rsidRPr="008A1C41">
        <w:rPr>
          <w:rFonts w:ascii="Times New Roman" w:eastAsia="Arial" w:hAnsi="Times New Roman" w:cs="Times New Roman"/>
          <w:sz w:val="24"/>
          <w:szCs w:val="24"/>
        </w:rPr>
        <w:t>- некапитальные объекты торгового назначения и бытового обслуживания населения</w:t>
      </w:r>
    </w:p>
    <w:p w:rsidR="004F5139" w:rsidRPr="008A1C41" w:rsidRDefault="004F5139" w:rsidP="004F5139">
      <w:pPr>
        <w:spacing w:after="0" w:line="240" w:lineRule="auto"/>
        <w:ind w:firstLine="709"/>
        <w:jc w:val="both"/>
        <w:rPr>
          <w:rFonts w:ascii="Times New Roman" w:eastAsia="Arial" w:hAnsi="Times New Roman" w:cs="Times New Roman"/>
          <w:b/>
          <w:sz w:val="24"/>
          <w:szCs w:val="24"/>
        </w:rPr>
      </w:pPr>
      <w:r w:rsidRPr="008A1C41">
        <w:rPr>
          <w:rFonts w:ascii="Times New Roman" w:eastAsia="Arial" w:hAnsi="Times New Roman" w:cs="Times New Roman"/>
          <w:b/>
          <w:sz w:val="24"/>
          <w:szCs w:val="24"/>
        </w:rPr>
        <w:t>2.</w:t>
      </w:r>
      <w:r w:rsidRPr="008A1C41">
        <w:rPr>
          <w:rFonts w:ascii="Times New Roman" w:eastAsia="Arial" w:hAnsi="Times New Roman" w:cs="Times New Roman"/>
          <w:sz w:val="24"/>
          <w:szCs w:val="24"/>
        </w:rPr>
        <w:t>  </w:t>
      </w:r>
      <w:r w:rsidRPr="008A1C41">
        <w:rPr>
          <w:rFonts w:ascii="Times New Roman" w:eastAsia="Arial"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 для зоны объектов здравоохранения и социального обеспечения (Ц-2)</w:t>
      </w:r>
    </w:p>
    <w:p w:rsidR="004F5139" w:rsidRPr="008A1C41" w:rsidRDefault="004F5139" w:rsidP="004F5139">
      <w:pPr>
        <w:tabs>
          <w:tab w:val="left" w:pos="1276"/>
        </w:tabs>
        <w:spacing w:after="0" w:line="240" w:lineRule="auto"/>
        <w:ind w:left="357" w:right="1015"/>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Таблица  2.1</w:t>
      </w:r>
    </w:p>
    <w:tbl>
      <w:tblPr>
        <w:tblW w:w="0" w:type="auto"/>
        <w:tblInd w:w="46" w:type="dxa"/>
        <w:tblCellMar>
          <w:left w:w="10" w:type="dxa"/>
          <w:right w:w="10" w:type="dxa"/>
        </w:tblCellMar>
        <w:tblLook w:val="0000"/>
      </w:tblPr>
      <w:tblGrid>
        <w:gridCol w:w="1661"/>
        <w:gridCol w:w="1009"/>
        <w:gridCol w:w="1554"/>
        <w:gridCol w:w="1536"/>
        <w:gridCol w:w="1585"/>
        <w:gridCol w:w="2029"/>
      </w:tblGrid>
      <w:tr w:rsidR="004F5139" w:rsidRPr="008A1C41" w:rsidTr="00192C1C">
        <w:trPr>
          <w:cantSplit/>
        </w:trPr>
        <w:tc>
          <w:tcPr>
            <w:tcW w:w="1981" w:type="dxa"/>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ind w:firstLine="5"/>
              <w:jc w:val="center"/>
              <w:rPr>
                <w:rFonts w:ascii="Times New Roman" w:eastAsia="Arial" w:hAnsi="Times New Roman" w:cs="Times New Roman"/>
                <w:sz w:val="20"/>
                <w:szCs w:val="20"/>
              </w:rPr>
            </w:pPr>
            <w:r w:rsidRPr="008A1C41">
              <w:rPr>
                <w:rFonts w:ascii="Times New Roman" w:eastAsia="Arial" w:hAnsi="Times New Roman" w:cs="Times New Roman"/>
                <w:sz w:val="20"/>
                <w:szCs w:val="20"/>
              </w:rPr>
              <w:t>Размеры и</w:t>
            </w:r>
          </w:p>
          <w:p w:rsidR="004F5139" w:rsidRPr="008A1C41" w:rsidRDefault="004F5139" w:rsidP="00192C1C">
            <w:pPr>
              <w:tabs>
                <w:tab w:val="left" w:pos="1080"/>
              </w:tabs>
              <w:spacing w:after="0" w:line="240" w:lineRule="auto"/>
              <w:ind w:firstLine="5"/>
              <w:jc w:val="center"/>
              <w:rPr>
                <w:rFonts w:ascii="Times New Roman" w:hAnsi="Times New Roman" w:cs="Times New Roman"/>
                <w:sz w:val="20"/>
                <w:szCs w:val="20"/>
              </w:rPr>
            </w:pPr>
            <w:r w:rsidRPr="008A1C41">
              <w:rPr>
                <w:rFonts w:ascii="Times New Roman" w:eastAsia="Arial" w:hAnsi="Times New Roman" w:cs="Times New Roman"/>
                <w:sz w:val="20"/>
                <w:szCs w:val="20"/>
              </w:rPr>
              <w:t>параметры</w:t>
            </w:r>
          </w:p>
        </w:tc>
        <w:tc>
          <w:tcPr>
            <w:tcW w:w="1009" w:type="dxa"/>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ind w:firstLine="5"/>
              <w:jc w:val="center"/>
              <w:rPr>
                <w:rFonts w:ascii="Times New Roman" w:hAnsi="Times New Roman" w:cs="Times New Roman"/>
                <w:sz w:val="20"/>
                <w:szCs w:val="20"/>
              </w:rPr>
            </w:pPr>
            <w:r w:rsidRPr="008A1C41">
              <w:rPr>
                <w:rFonts w:ascii="Times New Roman" w:eastAsia="Arial" w:hAnsi="Times New Roman" w:cs="Times New Roman"/>
                <w:sz w:val="20"/>
                <w:szCs w:val="20"/>
              </w:rPr>
              <w:t>Единицы измерения</w:t>
            </w:r>
          </w:p>
        </w:tc>
        <w:tc>
          <w:tcPr>
            <w:tcW w:w="1733" w:type="dxa"/>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ind w:left="57" w:right="113"/>
              <w:rPr>
                <w:rFonts w:ascii="Times New Roman" w:hAnsi="Times New Roman" w:cs="Times New Roman"/>
                <w:sz w:val="20"/>
                <w:szCs w:val="20"/>
              </w:rPr>
            </w:pPr>
            <w:r w:rsidRPr="008A1C41">
              <w:rPr>
                <w:rFonts w:ascii="Times New Roman" w:eastAsia="Arial" w:hAnsi="Times New Roman" w:cs="Times New Roman"/>
                <w:sz w:val="20"/>
                <w:szCs w:val="20"/>
              </w:rPr>
              <w:t>общественные здания и сооружения с площадью застройки до 100 кв м</w:t>
            </w:r>
          </w:p>
        </w:tc>
        <w:tc>
          <w:tcPr>
            <w:tcW w:w="1606"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ind w:left="57" w:right="113"/>
              <w:rPr>
                <w:rFonts w:ascii="Times New Roman" w:hAnsi="Times New Roman" w:cs="Times New Roman"/>
                <w:sz w:val="20"/>
                <w:szCs w:val="20"/>
              </w:rPr>
            </w:pPr>
            <w:r w:rsidRPr="008A1C41">
              <w:rPr>
                <w:rFonts w:ascii="Times New Roman" w:eastAsia="Arial" w:hAnsi="Times New Roman" w:cs="Times New Roman"/>
                <w:sz w:val="20"/>
                <w:szCs w:val="20"/>
              </w:rPr>
              <w:t>общественные здания и сооружения с площадью застройки  от 100 кв м</w:t>
            </w:r>
          </w:p>
        </w:tc>
        <w:tc>
          <w:tcPr>
            <w:tcW w:w="158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4F5139" w:rsidRPr="008A1C41" w:rsidRDefault="004F5139" w:rsidP="00192C1C">
            <w:pPr>
              <w:tabs>
                <w:tab w:val="left" w:pos="1080"/>
              </w:tabs>
              <w:spacing w:before="120" w:after="120" w:line="240" w:lineRule="auto"/>
              <w:ind w:left="57" w:right="57"/>
              <w:rPr>
                <w:rFonts w:ascii="Times New Roman" w:hAnsi="Times New Roman" w:cs="Times New Roman"/>
                <w:sz w:val="20"/>
                <w:szCs w:val="20"/>
              </w:rPr>
            </w:pPr>
            <w:r w:rsidRPr="008A1C41">
              <w:rPr>
                <w:rFonts w:ascii="Times New Roman" w:eastAsia="Arial" w:hAnsi="Times New Roman" w:cs="Times New Roman"/>
                <w:sz w:val="20"/>
                <w:szCs w:val="20"/>
              </w:rPr>
              <w:t xml:space="preserve">дошкольные образовательные учреждения, иные объекты дошкольного воспитания </w:t>
            </w:r>
          </w:p>
        </w:tc>
        <w:tc>
          <w:tcPr>
            <w:tcW w:w="202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4F5139" w:rsidRPr="008A1C41" w:rsidRDefault="004F5139" w:rsidP="00192C1C">
            <w:pPr>
              <w:tabs>
                <w:tab w:val="left" w:pos="1080"/>
              </w:tabs>
              <w:spacing w:before="120" w:after="120" w:line="240" w:lineRule="auto"/>
              <w:ind w:left="57" w:right="57"/>
              <w:rPr>
                <w:rFonts w:ascii="Times New Roman" w:hAnsi="Times New Roman" w:cs="Times New Roman"/>
                <w:sz w:val="20"/>
                <w:szCs w:val="20"/>
              </w:rPr>
            </w:pPr>
            <w:r w:rsidRPr="008A1C41">
              <w:rPr>
                <w:rFonts w:ascii="Times New Roman" w:eastAsia="Arial" w:hAnsi="Times New Roman" w:cs="Times New Roman"/>
                <w:sz w:val="20"/>
                <w:szCs w:val="20"/>
              </w:rPr>
              <w:t>школы общеобразовательные вместимостью не более 825 учащихся</w:t>
            </w:r>
          </w:p>
        </w:tc>
      </w:tr>
      <w:tr w:rsidR="004F5139" w:rsidRPr="008A1C41" w:rsidTr="00192C1C">
        <w:tc>
          <w:tcPr>
            <w:tcW w:w="9943" w:type="dxa"/>
            <w:gridSpan w:val="6"/>
            <w:tcBorders>
              <w:top w:val="single" w:sz="0"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ind w:left="113"/>
              <w:rPr>
                <w:rFonts w:ascii="Times New Roman" w:hAnsi="Times New Roman" w:cs="Times New Roman"/>
                <w:sz w:val="20"/>
                <w:szCs w:val="20"/>
              </w:rPr>
            </w:pPr>
            <w:r w:rsidRPr="008A1C41">
              <w:rPr>
                <w:rFonts w:ascii="Times New Roman" w:eastAsia="Arial" w:hAnsi="Times New Roman" w:cs="Times New Roman"/>
                <w:sz w:val="20"/>
                <w:szCs w:val="20"/>
              </w:rPr>
              <w:t>2.1 Предельные размеры земельных участков</w:t>
            </w:r>
          </w:p>
        </w:tc>
      </w:tr>
      <w:tr w:rsidR="004F5139" w:rsidRPr="008A1C41" w:rsidTr="00192C1C">
        <w:tc>
          <w:tcPr>
            <w:tcW w:w="1981" w:type="dxa"/>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ind w:left="113"/>
              <w:rPr>
                <w:rFonts w:ascii="Times New Roman" w:hAnsi="Times New Roman" w:cs="Times New Roman"/>
                <w:sz w:val="20"/>
                <w:szCs w:val="20"/>
              </w:rPr>
            </w:pPr>
            <w:r w:rsidRPr="008A1C41">
              <w:rPr>
                <w:rFonts w:ascii="Times New Roman" w:eastAsia="Arial" w:hAnsi="Times New Roman" w:cs="Times New Roman"/>
                <w:sz w:val="20"/>
                <w:szCs w:val="20"/>
              </w:rPr>
              <w:t>минимальная площадь (включая площадь застройки)</w:t>
            </w:r>
          </w:p>
        </w:tc>
        <w:tc>
          <w:tcPr>
            <w:tcW w:w="1009" w:type="dxa"/>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кв.м</w:t>
            </w:r>
          </w:p>
        </w:tc>
        <w:tc>
          <w:tcPr>
            <w:tcW w:w="6953" w:type="dxa"/>
            <w:gridSpan w:val="4"/>
            <w:vMerge w:val="restart"/>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не подлежат ограничению*</w:t>
            </w:r>
          </w:p>
        </w:tc>
      </w:tr>
      <w:tr w:rsidR="004F5139" w:rsidRPr="008A1C41" w:rsidTr="00192C1C">
        <w:tc>
          <w:tcPr>
            <w:tcW w:w="1981" w:type="dxa"/>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ind w:left="113"/>
              <w:rPr>
                <w:rFonts w:ascii="Times New Roman" w:hAnsi="Times New Roman" w:cs="Times New Roman"/>
                <w:sz w:val="20"/>
                <w:szCs w:val="20"/>
              </w:rPr>
            </w:pPr>
            <w:r w:rsidRPr="008A1C41">
              <w:rPr>
                <w:rFonts w:ascii="Times New Roman" w:eastAsia="Arial" w:hAnsi="Times New Roman" w:cs="Times New Roman"/>
                <w:sz w:val="20"/>
                <w:szCs w:val="20"/>
              </w:rPr>
              <w:t>максимальная площадь (включая площадь застройки)</w:t>
            </w:r>
          </w:p>
        </w:tc>
        <w:tc>
          <w:tcPr>
            <w:tcW w:w="1009" w:type="dxa"/>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кв м</w:t>
            </w:r>
          </w:p>
        </w:tc>
        <w:tc>
          <w:tcPr>
            <w:tcW w:w="6953" w:type="dxa"/>
            <w:gridSpan w:val="4"/>
            <w:vMerge/>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spacing w:after="0" w:line="240" w:lineRule="auto"/>
              <w:jc w:val="center"/>
              <w:rPr>
                <w:rFonts w:ascii="Times New Roman" w:eastAsia="Calibri" w:hAnsi="Times New Roman" w:cs="Times New Roman"/>
                <w:sz w:val="20"/>
                <w:szCs w:val="20"/>
              </w:rPr>
            </w:pPr>
          </w:p>
        </w:tc>
      </w:tr>
      <w:tr w:rsidR="004F5139" w:rsidRPr="008A1C41" w:rsidTr="00192C1C">
        <w:tc>
          <w:tcPr>
            <w:tcW w:w="9943" w:type="dxa"/>
            <w:gridSpan w:val="6"/>
            <w:tcBorders>
              <w:top w:val="single" w:sz="0"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ind w:left="113"/>
              <w:rPr>
                <w:rFonts w:ascii="Times New Roman" w:hAnsi="Times New Roman" w:cs="Times New Roman"/>
                <w:sz w:val="20"/>
                <w:szCs w:val="20"/>
              </w:rPr>
            </w:pPr>
            <w:r w:rsidRPr="008A1C41">
              <w:rPr>
                <w:rFonts w:ascii="Times New Roman" w:eastAsia="Arial" w:hAnsi="Times New Roman" w:cs="Times New Roman"/>
                <w:sz w:val="20"/>
                <w:szCs w:val="20"/>
              </w:rPr>
              <w:t>2.2. Минимальные отступы от границ земельных участков в целях определения мест допустимого размещения зданий строений сооружений</w:t>
            </w:r>
          </w:p>
        </w:tc>
      </w:tr>
      <w:tr w:rsidR="004F5139" w:rsidRPr="008A1C41" w:rsidTr="00192C1C">
        <w:tc>
          <w:tcPr>
            <w:tcW w:w="1981" w:type="dxa"/>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ind w:left="113"/>
              <w:rPr>
                <w:rFonts w:ascii="Times New Roman" w:hAnsi="Times New Roman" w:cs="Times New Roman"/>
                <w:sz w:val="20"/>
                <w:szCs w:val="20"/>
              </w:rPr>
            </w:pPr>
            <w:r w:rsidRPr="008A1C41">
              <w:rPr>
                <w:rFonts w:ascii="Times New Roman" w:eastAsia="Arial" w:hAnsi="Times New Roman" w:cs="Times New Roman"/>
                <w:sz w:val="20"/>
                <w:szCs w:val="20"/>
              </w:rPr>
              <w:t xml:space="preserve">минимальный отступ зданий, строений, сооружений от передней границы земельного участка (по фасаду) </w:t>
            </w:r>
          </w:p>
        </w:tc>
        <w:tc>
          <w:tcPr>
            <w:tcW w:w="1009" w:type="dxa"/>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м</w:t>
            </w:r>
          </w:p>
        </w:tc>
        <w:tc>
          <w:tcPr>
            <w:tcW w:w="1733" w:type="dxa"/>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3**</w:t>
            </w:r>
          </w:p>
        </w:tc>
        <w:tc>
          <w:tcPr>
            <w:tcW w:w="1606" w:type="dxa"/>
            <w:tcBorders>
              <w:top w:val="single" w:sz="0"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5**</w:t>
            </w:r>
          </w:p>
        </w:tc>
        <w:tc>
          <w:tcPr>
            <w:tcW w:w="1585" w:type="dxa"/>
            <w:tcBorders>
              <w:top w:val="single" w:sz="0" w:space="0" w:color="000000"/>
              <w:left w:val="single" w:sz="4" w:space="0" w:color="000000"/>
              <w:bottom w:val="single" w:sz="4" w:space="0" w:color="000000"/>
              <w:right w:val="single" w:sz="4" w:space="0" w:color="000000"/>
            </w:tcBorders>
            <w:shd w:val="clear" w:color="000000" w:fill="FFFFFF"/>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25</w:t>
            </w:r>
          </w:p>
        </w:tc>
        <w:tc>
          <w:tcPr>
            <w:tcW w:w="2029" w:type="dxa"/>
            <w:tcBorders>
              <w:top w:val="single" w:sz="0" w:space="0" w:color="000000"/>
              <w:left w:val="single" w:sz="4" w:space="0" w:color="000000"/>
              <w:bottom w:val="single" w:sz="4" w:space="0" w:color="000000"/>
              <w:right w:val="single" w:sz="4" w:space="0" w:color="000000"/>
            </w:tcBorders>
            <w:shd w:val="clear" w:color="000000" w:fill="FFFFFF"/>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25</w:t>
            </w:r>
          </w:p>
        </w:tc>
      </w:tr>
      <w:tr w:rsidR="004F5139" w:rsidRPr="008A1C41" w:rsidTr="00192C1C">
        <w:tc>
          <w:tcPr>
            <w:tcW w:w="9943" w:type="dxa"/>
            <w:gridSpan w:val="6"/>
            <w:tcBorders>
              <w:top w:val="single" w:sz="0"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ind w:left="113"/>
              <w:rPr>
                <w:rFonts w:ascii="Times New Roman" w:hAnsi="Times New Roman" w:cs="Times New Roman"/>
                <w:sz w:val="20"/>
                <w:szCs w:val="20"/>
              </w:rPr>
            </w:pPr>
            <w:r w:rsidRPr="008A1C41">
              <w:rPr>
                <w:rFonts w:ascii="Times New Roman" w:eastAsia="Arial" w:hAnsi="Times New Roman" w:cs="Times New Roman"/>
                <w:sz w:val="20"/>
                <w:szCs w:val="20"/>
              </w:rPr>
              <w:t>2.3. Предельные параметры зданий, строений, сооружений</w:t>
            </w:r>
          </w:p>
        </w:tc>
      </w:tr>
      <w:tr w:rsidR="004F5139" w:rsidRPr="008A1C41" w:rsidTr="00192C1C">
        <w:tc>
          <w:tcPr>
            <w:tcW w:w="1981" w:type="dxa"/>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lastRenderedPageBreak/>
              <w:t>предельное количество этажей</w:t>
            </w:r>
          </w:p>
        </w:tc>
        <w:tc>
          <w:tcPr>
            <w:tcW w:w="1009" w:type="dxa"/>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Pr>
                <w:rFonts w:ascii="Times New Roman" w:eastAsia="Arial" w:hAnsi="Times New Roman" w:cs="Times New Roman"/>
                <w:sz w:val="20"/>
                <w:szCs w:val="20"/>
              </w:rPr>
              <w:t>этажи</w:t>
            </w:r>
          </w:p>
        </w:tc>
        <w:tc>
          <w:tcPr>
            <w:tcW w:w="1733" w:type="dxa"/>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1</w:t>
            </w:r>
          </w:p>
        </w:tc>
        <w:tc>
          <w:tcPr>
            <w:tcW w:w="1606" w:type="dxa"/>
            <w:tcBorders>
              <w:top w:val="single" w:sz="0"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 xml:space="preserve">3 </w:t>
            </w:r>
          </w:p>
        </w:tc>
        <w:tc>
          <w:tcPr>
            <w:tcW w:w="1585" w:type="dxa"/>
            <w:tcBorders>
              <w:top w:val="single" w:sz="0" w:space="0" w:color="000000"/>
              <w:left w:val="single" w:sz="4" w:space="0" w:color="000000"/>
              <w:bottom w:val="single" w:sz="4" w:space="0" w:color="000000"/>
              <w:right w:val="single" w:sz="4" w:space="0" w:color="000000"/>
            </w:tcBorders>
            <w:shd w:val="clear" w:color="000000" w:fill="FFFFFF"/>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029" w:type="dxa"/>
            <w:tcBorders>
              <w:top w:val="single" w:sz="0" w:space="0" w:color="000000"/>
              <w:left w:val="single" w:sz="4" w:space="0" w:color="000000"/>
              <w:bottom w:val="single" w:sz="4" w:space="0" w:color="000000"/>
              <w:right w:val="single" w:sz="4" w:space="0" w:color="000000"/>
            </w:tcBorders>
            <w:shd w:val="clear" w:color="000000" w:fill="FFFFFF"/>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r>
      <w:tr w:rsidR="004F5139" w:rsidRPr="008A1C41" w:rsidTr="00192C1C">
        <w:tc>
          <w:tcPr>
            <w:tcW w:w="1981" w:type="dxa"/>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предельная высота вспомогательных строений</w:t>
            </w:r>
          </w:p>
        </w:tc>
        <w:tc>
          <w:tcPr>
            <w:tcW w:w="1009" w:type="dxa"/>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м</w:t>
            </w:r>
          </w:p>
        </w:tc>
        <w:tc>
          <w:tcPr>
            <w:tcW w:w="1733" w:type="dxa"/>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4</w:t>
            </w:r>
          </w:p>
        </w:tc>
        <w:tc>
          <w:tcPr>
            <w:tcW w:w="1606" w:type="dxa"/>
            <w:tcBorders>
              <w:top w:val="single" w:sz="0"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4</w:t>
            </w:r>
          </w:p>
        </w:tc>
        <w:tc>
          <w:tcPr>
            <w:tcW w:w="3614" w:type="dxa"/>
            <w:gridSpan w:val="2"/>
            <w:tcBorders>
              <w:top w:val="single" w:sz="0" w:space="0" w:color="000000"/>
              <w:left w:val="single" w:sz="4" w:space="0" w:color="000000"/>
              <w:bottom w:val="single" w:sz="4" w:space="0" w:color="000000"/>
              <w:right w:val="single" w:sz="4" w:space="0" w:color="000000"/>
            </w:tcBorders>
            <w:shd w:val="clear" w:color="000000" w:fill="FFFFFF"/>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не устанавливается</w:t>
            </w:r>
          </w:p>
        </w:tc>
      </w:tr>
      <w:tr w:rsidR="004F5139" w:rsidRPr="008A1C41" w:rsidTr="00192C1C">
        <w:tc>
          <w:tcPr>
            <w:tcW w:w="9943" w:type="dxa"/>
            <w:gridSpan w:val="6"/>
            <w:tcBorders>
              <w:top w:val="single" w:sz="0"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rPr>
                <w:rFonts w:ascii="Times New Roman" w:hAnsi="Times New Roman" w:cs="Times New Roman"/>
                <w:sz w:val="20"/>
                <w:szCs w:val="20"/>
              </w:rPr>
            </w:pPr>
            <w:r w:rsidRPr="008A1C41">
              <w:rPr>
                <w:rFonts w:ascii="Times New Roman" w:eastAsia="Arial" w:hAnsi="Times New Roman" w:cs="Times New Roman"/>
                <w:sz w:val="20"/>
                <w:szCs w:val="20"/>
              </w:rPr>
              <w:t>2.4. Максимальный процент застройки в границах земельного участка</w:t>
            </w:r>
          </w:p>
        </w:tc>
      </w:tr>
      <w:tr w:rsidR="004F5139" w:rsidRPr="008A1C41" w:rsidTr="00192C1C">
        <w:tc>
          <w:tcPr>
            <w:tcW w:w="1981" w:type="dxa"/>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ind w:firstLine="709"/>
              <w:jc w:val="both"/>
              <w:rPr>
                <w:rFonts w:ascii="Times New Roman" w:eastAsia="Calibri" w:hAnsi="Times New Roman" w:cs="Times New Roman"/>
                <w:sz w:val="20"/>
                <w:szCs w:val="20"/>
              </w:rPr>
            </w:pPr>
          </w:p>
        </w:tc>
        <w:tc>
          <w:tcPr>
            <w:tcW w:w="1009" w:type="dxa"/>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w:t>
            </w:r>
          </w:p>
        </w:tc>
        <w:tc>
          <w:tcPr>
            <w:tcW w:w="1733" w:type="dxa"/>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70</w:t>
            </w:r>
          </w:p>
        </w:tc>
        <w:tc>
          <w:tcPr>
            <w:tcW w:w="1606" w:type="dxa"/>
            <w:tcBorders>
              <w:top w:val="single" w:sz="0"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50</w:t>
            </w:r>
          </w:p>
        </w:tc>
        <w:tc>
          <w:tcPr>
            <w:tcW w:w="1585" w:type="dxa"/>
            <w:tcBorders>
              <w:top w:val="single" w:sz="0" w:space="0" w:color="000000"/>
              <w:left w:val="single" w:sz="4" w:space="0" w:color="000000"/>
              <w:bottom w:val="single" w:sz="4" w:space="0" w:color="000000"/>
              <w:right w:val="single" w:sz="4" w:space="0" w:color="000000"/>
            </w:tcBorders>
            <w:shd w:val="clear" w:color="000000" w:fill="FFFFFF"/>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50</w:t>
            </w:r>
          </w:p>
        </w:tc>
        <w:tc>
          <w:tcPr>
            <w:tcW w:w="2029" w:type="dxa"/>
            <w:tcBorders>
              <w:top w:val="single" w:sz="0" w:space="0" w:color="000000"/>
              <w:left w:val="single" w:sz="4" w:space="0" w:color="000000"/>
              <w:bottom w:val="single" w:sz="4" w:space="0" w:color="000000"/>
              <w:right w:val="single" w:sz="4" w:space="0" w:color="000000"/>
            </w:tcBorders>
            <w:shd w:val="clear" w:color="000000" w:fill="FFFFFF"/>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50</w:t>
            </w:r>
          </w:p>
        </w:tc>
      </w:tr>
    </w:tbl>
    <w:p w:rsidR="004F5139" w:rsidRPr="008A1C41" w:rsidRDefault="004F5139" w:rsidP="004F5139">
      <w:pPr>
        <w:shd w:val="clear" w:color="auto" w:fill="FFFFFF"/>
        <w:autoSpaceDE w:val="0"/>
        <w:spacing w:after="0" w:line="240" w:lineRule="auto"/>
        <w:ind w:left="720"/>
        <w:rPr>
          <w:rFonts w:ascii="Times New Roman" w:hAnsi="Times New Roman" w:cs="Times New Roman"/>
          <w:sz w:val="20"/>
          <w:szCs w:val="20"/>
        </w:rPr>
      </w:pPr>
      <w:r w:rsidRPr="008A1C41">
        <w:rPr>
          <w:rFonts w:ascii="Times New Roman" w:hAnsi="Times New Roman" w:cs="Times New Roman"/>
          <w:sz w:val="20"/>
          <w:szCs w:val="20"/>
        </w:rPr>
        <w:t>*Размеры земельных участков под зданиями и сооружениями определяются проектом межевания на основе проекта планировки в соответствии с действующими нормативами</w:t>
      </w:r>
    </w:p>
    <w:p w:rsidR="004F5139" w:rsidRPr="008A1C41" w:rsidRDefault="004F5139" w:rsidP="004F5139">
      <w:pPr>
        <w:shd w:val="clear" w:color="auto" w:fill="FFFFFF"/>
        <w:autoSpaceDE w:val="0"/>
        <w:spacing w:after="0" w:line="240" w:lineRule="auto"/>
        <w:ind w:left="720"/>
        <w:rPr>
          <w:rFonts w:ascii="Times New Roman" w:hAnsi="Times New Roman" w:cs="Times New Roman"/>
          <w:sz w:val="20"/>
          <w:szCs w:val="20"/>
        </w:rPr>
      </w:pPr>
      <w:r w:rsidRPr="008A1C41">
        <w:rPr>
          <w:rFonts w:ascii="Times New Roman" w:hAnsi="Times New Roman" w:cs="Times New Roman"/>
          <w:sz w:val="20"/>
          <w:szCs w:val="20"/>
        </w:rPr>
        <w:t>** Если иной показатель не установлен проектом планировки</w:t>
      </w:r>
    </w:p>
    <w:p w:rsidR="004F5139" w:rsidRPr="008A1C41" w:rsidRDefault="004F5139" w:rsidP="004F5139">
      <w:pPr>
        <w:shd w:val="clear" w:color="auto" w:fill="FFFFFF"/>
        <w:tabs>
          <w:tab w:val="left" w:pos="1080"/>
        </w:tabs>
        <w:autoSpaceDE w:val="0"/>
        <w:spacing w:after="0" w:line="240" w:lineRule="auto"/>
        <w:ind w:firstLine="720"/>
        <w:rPr>
          <w:rFonts w:ascii="Times New Roman" w:hAnsi="Times New Roman" w:cs="Times New Roman"/>
          <w:sz w:val="24"/>
          <w:szCs w:val="24"/>
        </w:rPr>
      </w:pPr>
      <w:r w:rsidRPr="008A1C41">
        <w:rPr>
          <w:rFonts w:ascii="Times New Roman" w:hAnsi="Times New Roman" w:cs="Times New Roman"/>
          <w:b/>
          <w:sz w:val="24"/>
          <w:szCs w:val="24"/>
        </w:rPr>
        <w:t>3</w:t>
      </w:r>
      <w:r w:rsidRPr="008A1C41">
        <w:rPr>
          <w:rFonts w:ascii="Times New Roman" w:hAnsi="Times New Roman" w:cs="Times New Roman"/>
          <w:sz w:val="24"/>
          <w:szCs w:val="24"/>
        </w:rPr>
        <w:t>. Ограничения использования земельных участков и объектов капитального строительства указаны в статье 5</w:t>
      </w:r>
      <w:r>
        <w:rPr>
          <w:rFonts w:ascii="Times New Roman" w:hAnsi="Times New Roman" w:cs="Times New Roman"/>
          <w:sz w:val="24"/>
          <w:szCs w:val="24"/>
        </w:rPr>
        <w:t>4</w:t>
      </w:r>
      <w:r w:rsidRPr="008A1C41">
        <w:rPr>
          <w:rFonts w:ascii="Times New Roman" w:hAnsi="Times New Roman" w:cs="Times New Roman"/>
          <w:sz w:val="24"/>
          <w:szCs w:val="24"/>
        </w:rPr>
        <w:t xml:space="preserve"> «Ограничения на использование земельных участков и объектов капитального строительства» настоящих Правил.</w:t>
      </w:r>
    </w:p>
    <w:p w:rsidR="004F5139" w:rsidRPr="008A1C41" w:rsidRDefault="004F5139" w:rsidP="004F5139">
      <w:pPr>
        <w:shd w:val="clear" w:color="auto" w:fill="FFFFFF"/>
        <w:tabs>
          <w:tab w:val="left" w:pos="1080"/>
        </w:tabs>
        <w:autoSpaceDE w:val="0"/>
        <w:spacing w:after="0" w:line="240" w:lineRule="auto"/>
        <w:ind w:firstLine="720"/>
        <w:rPr>
          <w:rFonts w:ascii="Times New Roman" w:hAnsi="Times New Roman" w:cs="Times New Roman"/>
          <w:sz w:val="24"/>
          <w:szCs w:val="24"/>
        </w:rPr>
      </w:pPr>
    </w:p>
    <w:p w:rsidR="004F5139" w:rsidRPr="008A1C41" w:rsidRDefault="004F5139" w:rsidP="004F5139">
      <w:pPr>
        <w:spacing w:after="0" w:line="240" w:lineRule="auto"/>
        <w:ind w:firstLine="709"/>
        <w:jc w:val="both"/>
        <w:rPr>
          <w:rFonts w:ascii="Times New Roman" w:eastAsia="Arial" w:hAnsi="Times New Roman" w:cs="Times New Roman"/>
          <w:b/>
          <w:sz w:val="24"/>
          <w:szCs w:val="24"/>
          <w:shd w:val="clear" w:color="auto" w:fill="FFFFFF"/>
        </w:rPr>
      </w:pPr>
      <w:r w:rsidRPr="008A1C41">
        <w:rPr>
          <w:rFonts w:ascii="Times New Roman" w:eastAsia="Arial" w:hAnsi="Times New Roman" w:cs="Times New Roman"/>
          <w:b/>
          <w:sz w:val="24"/>
          <w:szCs w:val="24"/>
          <w:shd w:val="clear" w:color="auto" w:fill="FFFFFF"/>
        </w:rPr>
        <w:t>Статья 48.</w:t>
      </w:r>
      <w:r w:rsidRPr="008A1C41">
        <w:rPr>
          <w:rFonts w:ascii="Times New Roman" w:eastAsia="Arial" w:hAnsi="Times New Roman" w:cs="Times New Roman"/>
          <w:sz w:val="24"/>
          <w:szCs w:val="24"/>
          <w:shd w:val="clear" w:color="auto" w:fill="FFFFFF"/>
        </w:rPr>
        <w:t> </w:t>
      </w:r>
      <w:r w:rsidRPr="008A1C41">
        <w:rPr>
          <w:rFonts w:ascii="Times New Roman" w:eastAsia="Arial" w:hAnsi="Times New Roman" w:cs="Times New Roman"/>
          <w:b/>
          <w:sz w:val="24"/>
          <w:szCs w:val="24"/>
          <w:shd w:val="clear" w:color="auto" w:fill="FFFFFF"/>
        </w:rPr>
        <w:t>Производственные зоны</w:t>
      </w:r>
    </w:p>
    <w:p w:rsidR="004F5139" w:rsidRPr="008A1C41" w:rsidRDefault="004F5139" w:rsidP="004F5139">
      <w:pPr>
        <w:spacing w:after="0" w:line="240" w:lineRule="auto"/>
        <w:ind w:firstLine="709"/>
        <w:jc w:val="both"/>
        <w:rPr>
          <w:rFonts w:ascii="Times New Roman" w:eastAsia="Arial" w:hAnsi="Times New Roman" w:cs="Times New Roman"/>
          <w:b/>
          <w:sz w:val="24"/>
          <w:szCs w:val="24"/>
          <w:shd w:val="clear" w:color="auto" w:fill="FFFFFF"/>
        </w:rPr>
      </w:pPr>
    </w:p>
    <w:p w:rsidR="004F5139" w:rsidRPr="008A1C41" w:rsidRDefault="004F5139" w:rsidP="004F5139">
      <w:pPr>
        <w:spacing w:after="0" w:line="240" w:lineRule="auto"/>
        <w:jc w:val="center"/>
        <w:rPr>
          <w:rFonts w:ascii="Times New Roman" w:eastAsia="Arial" w:hAnsi="Times New Roman" w:cs="Times New Roman"/>
          <w:b/>
          <w:sz w:val="24"/>
          <w:szCs w:val="24"/>
          <w:shd w:val="clear" w:color="auto" w:fill="FFFFFF"/>
        </w:rPr>
      </w:pPr>
      <w:r w:rsidRPr="008A1C41">
        <w:rPr>
          <w:rFonts w:ascii="Times New Roman" w:eastAsia="Arial" w:hAnsi="Times New Roman" w:cs="Times New Roman"/>
          <w:b/>
          <w:sz w:val="24"/>
          <w:szCs w:val="24"/>
          <w:shd w:val="clear" w:color="auto" w:fill="FFFFFF"/>
        </w:rPr>
        <w:t>П-1  Зона производственно-коммунальн</w:t>
      </w:r>
      <w:r>
        <w:rPr>
          <w:rFonts w:ascii="Times New Roman" w:eastAsia="Arial" w:hAnsi="Times New Roman" w:cs="Times New Roman"/>
          <w:b/>
          <w:sz w:val="24"/>
          <w:szCs w:val="24"/>
          <w:shd w:val="clear" w:color="auto" w:fill="FFFFFF"/>
        </w:rPr>
        <w:t>ых</w:t>
      </w:r>
      <w:r w:rsidRPr="008A1C41">
        <w:rPr>
          <w:rFonts w:ascii="Times New Roman" w:eastAsia="Arial" w:hAnsi="Times New Roman" w:cs="Times New Roman"/>
          <w:b/>
          <w:sz w:val="24"/>
          <w:szCs w:val="24"/>
          <w:shd w:val="clear" w:color="auto" w:fill="FFFFFF"/>
        </w:rPr>
        <w:t xml:space="preserve"> объект</w:t>
      </w:r>
      <w:r>
        <w:rPr>
          <w:rFonts w:ascii="Times New Roman" w:eastAsia="Arial" w:hAnsi="Times New Roman" w:cs="Times New Roman"/>
          <w:b/>
          <w:sz w:val="24"/>
          <w:szCs w:val="24"/>
          <w:shd w:val="clear" w:color="auto" w:fill="FFFFFF"/>
        </w:rPr>
        <w:t>ов</w:t>
      </w:r>
    </w:p>
    <w:p w:rsidR="004F5139" w:rsidRPr="008A1C41" w:rsidRDefault="004F5139" w:rsidP="004F5139">
      <w:pPr>
        <w:spacing w:after="0" w:line="240" w:lineRule="auto"/>
        <w:jc w:val="center"/>
        <w:rPr>
          <w:rFonts w:ascii="Times New Roman" w:eastAsia="Arial" w:hAnsi="Times New Roman" w:cs="Times New Roman"/>
          <w:b/>
          <w:sz w:val="24"/>
          <w:szCs w:val="24"/>
          <w:shd w:val="clear" w:color="auto" w:fill="FFFFFF"/>
        </w:rPr>
      </w:pPr>
    </w:p>
    <w:p w:rsidR="004F5139" w:rsidRPr="008A1C41" w:rsidRDefault="004F5139" w:rsidP="004F5139">
      <w:pPr>
        <w:spacing w:after="0" w:line="240" w:lineRule="auto"/>
        <w:ind w:firstLine="720"/>
        <w:jc w:val="both"/>
        <w:rPr>
          <w:rFonts w:ascii="Times New Roman" w:eastAsia="Arial" w:hAnsi="Times New Roman" w:cs="Times New Roman"/>
          <w:i/>
          <w:sz w:val="24"/>
          <w:szCs w:val="24"/>
          <w:shd w:val="clear" w:color="auto" w:fill="FFFFFF"/>
        </w:rPr>
      </w:pPr>
      <w:r w:rsidRPr="008A1C41">
        <w:rPr>
          <w:rFonts w:ascii="Times New Roman" w:eastAsia="Arial" w:hAnsi="Times New Roman" w:cs="Times New Roman"/>
          <w:i/>
          <w:sz w:val="24"/>
          <w:szCs w:val="24"/>
          <w:shd w:val="clear" w:color="auto" w:fill="FFFFFF"/>
        </w:rPr>
        <w:t>Зона выделена для обеспечения разрешительно-правовых условий и процедур формирования производственных площадок, включающих производственные предприятия без выбросов (сбросов) загрязняющих веществ, избыточных запахов, вибрации, шума и не оказывающих вредного воздействия на окружающую среду.</w:t>
      </w:r>
    </w:p>
    <w:p w:rsidR="004F5139" w:rsidRPr="008A1C41" w:rsidRDefault="004F5139" w:rsidP="004F5139">
      <w:pPr>
        <w:spacing w:after="0" w:line="240" w:lineRule="auto"/>
        <w:ind w:firstLine="720"/>
        <w:jc w:val="both"/>
        <w:rPr>
          <w:rFonts w:ascii="Times New Roman" w:eastAsia="Arial" w:hAnsi="Times New Roman" w:cs="Times New Roman"/>
          <w:i/>
          <w:sz w:val="24"/>
          <w:szCs w:val="24"/>
          <w:shd w:val="clear" w:color="auto" w:fill="FFFFFF"/>
        </w:rPr>
      </w:pPr>
      <w:r w:rsidRPr="008A1C41">
        <w:rPr>
          <w:rFonts w:ascii="Times New Roman" w:eastAsia="Arial" w:hAnsi="Times New Roman" w:cs="Times New Roman"/>
          <w:i/>
          <w:sz w:val="24"/>
          <w:szCs w:val="24"/>
          <w:shd w:val="clear" w:color="auto" w:fill="FFFFFF"/>
        </w:rPr>
        <w:t xml:space="preserve">Сочетание различных видов разрешенного использования объектов недвижимости осуществляется только при соблюдении санитарных и экологических нормативов и требований. Санитарно-защитная зона производственных объектов </w:t>
      </w:r>
      <w:r w:rsidRPr="008A1C41">
        <w:rPr>
          <w:rFonts w:ascii="Times New Roman" w:eastAsia="Arial" w:hAnsi="Times New Roman" w:cs="Times New Roman"/>
          <w:i/>
          <w:caps/>
          <w:sz w:val="24"/>
          <w:szCs w:val="24"/>
          <w:shd w:val="clear" w:color="auto" w:fill="FFFFFF"/>
        </w:rPr>
        <w:t xml:space="preserve">V </w:t>
      </w:r>
      <w:r w:rsidRPr="008A1C41">
        <w:rPr>
          <w:rFonts w:ascii="Times New Roman" w:eastAsia="Arial" w:hAnsi="Times New Roman" w:cs="Times New Roman"/>
          <w:i/>
          <w:sz w:val="24"/>
          <w:szCs w:val="24"/>
          <w:shd w:val="clear" w:color="auto" w:fill="FFFFFF"/>
        </w:rPr>
        <w:t>класса вредности 50 метров.</w:t>
      </w:r>
    </w:p>
    <w:p w:rsidR="004F5139" w:rsidRPr="008A1C41" w:rsidRDefault="004F5139" w:rsidP="004F5139">
      <w:pPr>
        <w:spacing w:after="0" w:line="240" w:lineRule="auto"/>
        <w:ind w:left="1080" w:right="1064"/>
        <w:jc w:val="center"/>
        <w:rPr>
          <w:rFonts w:ascii="Times New Roman" w:eastAsia="Arial" w:hAnsi="Times New Roman" w:cs="Times New Roman"/>
          <w:i/>
          <w:sz w:val="24"/>
          <w:szCs w:val="24"/>
          <w:shd w:val="clear" w:color="auto" w:fill="FFFFFF"/>
        </w:rPr>
      </w:pPr>
    </w:p>
    <w:p w:rsidR="004F5139" w:rsidRPr="008A1C41" w:rsidRDefault="004F5139" w:rsidP="004F5139">
      <w:pPr>
        <w:spacing w:after="0" w:line="240" w:lineRule="auto"/>
        <w:ind w:right="1064"/>
        <w:rPr>
          <w:rFonts w:ascii="Times New Roman" w:eastAsia="Arial" w:hAnsi="Times New Roman" w:cs="Times New Roman"/>
          <w:b/>
          <w:sz w:val="24"/>
          <w:szCs w:val="24"/>
          <w:shd w:val="clear" w:color="auto" w:fill="FFFFFF"/>
        </w:rPr>
      </w:pPr>
      <w:r w:rsidRPr="008A1C41">
        <w:rPr>
          <w:rFonts w:ascii="Times New Roman" w:eastAsia="Arial" w:hAnsi="Times New Roman" w:cs="Times New Roman"/>
          <w:b/>
          <w:sz w:val="24"/>
          <w:szCs w:val="24"/>
          <w:shd w:val="clear" w:color="auto" w:fill="FFFFFF"/>
        </w:rPr>
        <w:t>1. Виды разрешенного использования земельных участков и объектов капитального строительства</w:t>
      </w:r>
    </w:p>
    <w:p w:rsidR="004F5139" w:rsidRPr="008A1C41" w:rsidRDefault="004F5139" w:rsidP="004F5139">
      <w:pPr>
        <w:spacing w:after="0" w:line="240" w:lineRule="auto"/>
        <w:jc w:val="both"/>
        <w:rPr>
          <w:rFonts w:ascii="Times New Roman" w:eastAsia="Arial" w:hAnsi="Times New Roman" w:cs="Times New Roman"/>
          <w:b/>
          <w:sz w:val="24"/>
          <w:szCs w:val="24"/>
          <w:shd w:val="clear" w:color="auto" w:fill="FFFFFF"/>
        </w:rPr>
      </w:pPr>
      <w:r w:rsidRPr="008A1C41">
        <w:rPr>
          <w:rFonts w:ascii="Times New Roman" w:eastAsia="Arial" w:hAnsi="Times New Roman" w:cs="Times New Roman"/>
          <w:b/>
          <w:sz w:val="24"/>
          <w:szCs w:val="24"/>
          <w:shd w:val="clear" w:color="auto" w:fill="FFFFFF"/>
        </w:rPr>
        <w:t>1.1. Основные виды разрешенного использования</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основные площадки производственных предприятий V класса вредности различного профиля;</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объекты складского назначения различного профиля;</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объекты оптовой торговли;</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гаражи и стоянки хранения грузовых автомобилей;</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станции технического обслуживания автомобилей, авторемонтные предприятия;</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объекты технического и инженерного обеспечения предприятий;</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санитарно-технические сооружения и сооружения коммунального назначения;</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объекты связи и телекоммуникаций;</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озелененные территории санитарно-защитных зон;</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офисы, конторы различных организаций, фирм, компаний;</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здания коммерческих объектов (бизнес центры, нотариальных контор, ломбардов, и пр.);</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гостиницы, дома приема гостей;</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ремонтные мастерские бытовой техники, предприятия бытового обслуживания населения (производственные предприятия централизованного выполнения заказов;</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здания предприятий общественного питания;</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выставочные, торгово-выставочные комплексы;</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транспортно-экспедиционные агентства и фирмы;</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торгово-складские базы непродовольственных и продовольственных товаров в капитальных зданиях;</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магазины, торговые комплексы;</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lastRenderedPageBreak/>
        <w:t>-     магазины специализированной торговли;</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магазины торговые дома, торговые комплексы;</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временные объекты торговли (киоски, павильоны розничной торговли и обслуживания населения);</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аптеки;</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предприятия и мастерские по оказанию услуг населению: производство и предоставление материалов, товаров, изготовлению мелких поделок по индивидуальным заказам (столярные изделия, изделия народных промыслов и др.);</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рекламные агентства;</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юридические консультации, адвокатские конторы;</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фирмы по предоставлению услуг сотовой связи;</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центры по предоставлению полиграфических услуг;</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химчистки, приемные пункты прачечной и химчистки;</w:t>
      </w:r>
    </w:p>
    <w:p w:rsidR="004F5139" w:rsidRPr="008A1C41" w:rsidRDefault="004F5139" w:rsidP="004F5139">
      <w:pPr>
        <w:tabs>
          <w:tab w:val="left" w:pos="142"/>
        </w:tabs>
        <w:spacing w:after="0" w:line="240" w:lineRule="auto"/>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жилищно-эксплуатационные и аварийно-диспетчерские службы;</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учебные центры; информационные центры;</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издательства редакции газет и журналов;</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бани, сауны.</w:t>
      </w:r>
    </w:p>
    <w:p w:rsidR="004F5139" w:rsidRPr="008A1C41" w:rsidRDefault="004F5139" w:rsidP="004F5139">
      <w:pPr>
        <w:tabs>
          <w:tab w:val="left" w:pos="142"/>
        </w:tabs>
        <w:spacing w:after="0" w:line="240" w:lineRule="auto"/>
        <w:jc w:val="both"/>
        <w:rPr>
          <w:rFonts w:ascii="Times New Roman" w:eastAsia="Arial" w:hAnsi="Times New Roman" w:cs="Times New Roman"/>
          <w:b/>
          <w:sz w:val="24"/>
          <w:szCs w:val="24"/>
          <w:shd w:val="clear" w:color="auto" w:fill="FFFFFF"/>
        </w:rPr>
      </w:pPr>
      <w:r w:rsidRPr="008A1C41">
        <w:rPr>
          <w:rFonts w:ascii="Times New Roman" w:eastAsia="Arial" w:hAnsi="Times New Roman" w:cs="Times New Roman"/>
          <w:b/>
          <w:sz w:val="24"/>
          <w:szCs w:val="24"/>
          <w:shd w:val="clear" w:color="auto" w:fill="FFFFFF"/>
        </w:rPr>
        <w:t>1.2. Вспомогательные виды разрешенного использования</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здания, строения, сооружения пожарной охраны;</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гаражи боксового типа, автостоянки.</w:t>
      </w:r>
    </w:p>
    <w:p w:rsidR="004F5139" w:rsidRPr="008A1C41" w:rsidRDefault="004F5139" w:rsidP="004F5139">
      <w:pPr>
        <w:tabs>
          <w:tab w:val="left" w:pos="142"/>
        </w:tabs>
        <w:spacing w:after="0" w:line="240" w:lineRule="auto"/>
        <w:jc w:val="both"/>
        <w:rPr>
          <w:rFonts w:ascii="Times New Roman" w:eastAsia="Arial" w:hAnsi="Times New Roman" w:cs="Times New Roman"/>
          <w:b/>
          <w:sz w:val="24"/>
          <w:szCs w:val="24"/>
          <w:shd w:val="clear" w:color="auto" w:fill="FFFFFF"/>
        </w:rPr>
      </w:pPr>
      <w:r w:rsidRPr="008A1C41">
        <w:rPr>
          <w:rFonts w:ascii="Times New Roman" w:eastAsia="Arial" w:hAnsi="Times New Roman" w:cs="Times New Roman"/>
          <w:b/>
          <w:sz w:val="24"/>
          <w:szCs w:val="24"/>
          <w:shd w:val="clear" w:color="auto" w:fill="FFFFFF"/>
        </w:rPr>
        <w:t>1.3. Условно-разрешенные виды использования</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автозаправочные станции различного типа;</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здания, строения, сооружения коммунально-бытового назначения;</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антенны сотовой, радиорелейной, спутниковой связи.</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ветеринарные приемные пункты (без содержания животных);</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общественные туалеты.</w:t>
      </w:r>
    </w:p>
    <w:p w:rsidR="004F5139" w:rsidRPr="008A1C41" w:rsidRDefault="004F5139" w:rsidP="004F5139">
      <w:pPr>
        <w:tabs>
          <w:tab w:val="left" w:pos="1080"/>
        </w:tabs>
        <w:spacing w:after="0" w:line="240" w:lineRule="auto"/>
        <w:jc w:val="both"/>
        <w:rPr>
          <w:rFonts w:ascii="Times New Roman" w:eastAsia="Arial" w:hAnsi="Times New Roman" w:cs="Times New Roman"/>
          <w:b/>
          <w:sz w:val="24"/>
          <w:szCs w:val="24"/>
          <w:shd w:val="clear" w:color="auto" w:fill="FFFFFF"/>
        </w:rPr>
      </w:pPr>
      <w:r w:rsidRPr="008A1C41">
        <w:rPr>
          <w:rFonts w:ascii="Times New Roman" w:eastAsia="Arial" w:hAnsi="Times New Roman" w:cs="Times New Roman"/>
          <w:b/>
          <w:sz w:val="24"/>
          <w:szCs w:val="24"/>
          <w:shd w:val="clear" w:color="auto" w:fill="FFFFFF"/>
        </w:rPr>
        <w:t>2.</w:t>
      </w:r>
      <w:r w:rsidRPr="008A1C41">
        <w:rPr>
          <w:rFonts w:ascii="Times New Roman" w:eastAsia="Arial" w:hAnsi="Times New Roman" w:cs="Times New Roman"/>
          <w:sz w:val="24"/>
          <w:szCs w:val="24"/>
          <w:shd w:val="clear" w:color="auto" w:fill="FFFFFF"/>
        </w:rPr>
        <w:t>  </w:t>
      </w:r>
      <w:r w:rsidRPr="008A1C41">
        <w:rPr>
          <w:rFonts w:ascii="Times New Roman" w:eastAsia="Arial" w:hAnsi="Times New Roman" w:cs="Times New Roman"/>
          <w:b/>
          <w:sz w:val="24"/>
          <w:szCs w:val="24"/>
          <w:shd w:val="clear" w:color="auto" w:fill="FFFFFF"/>
        </w:rPr>
        <w:t>Предельные размеры земельных участков и предельные параметры разрешенного строительства, реконструкции объектов капитального строительства для зоны застройки производственно-коммунальными объектами (П-1);</w:t>
      </w:r>
    </w:p>
    <w:p w:rsidR="004F5139" w:rsidRPr="008A1C41" w:rsidRDefault="004F5139" w:rsidP="004F5139">
      <w:pPr>
        <w:tabs>
          <w:tab w:val="left" w:pos="1080"/>
        </w:tabs>
        <w:spacing w:after="0" w:line="240" w:lineRule="auto"/>
        <w:ind w:left="2160" w:hanging="1440"/>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Таблица 2.1</w:t>
      </w:r>
    </w:p>
    <w:tbl>
      <w:tblPr>
        <w:tblW w:w="0" w:type="auto"/>
        <w:tblInd w:w="46" w:type="dxa"/>
        <w:tblCellMar>
          <w:left w:w="10" w:type="dxa"/>
          <w:right w:w="10" w:type="dxa"/>
        </w:tblCellMar>
        <w:tblLook w:val="0000"/>
      </w:tblPr>
      <w:tblGrid>
        <w:gridCol w:w="2646"/>
        <w:gridCol w:w="1011"/>
        <w:gridCol w:w="2250"/>
        <w:gridCol w:w="2250"/>
      </w:tblGrid>
      <w:tr w:rsidR="004F5139" w:rsidRPr="008A1C41" w:rsidTr="00192C1C">
        <w:tc>
          <w:tcPr>
            <w:tcW w:w="2646"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eastAsia="Arial" w:hAnsi="Times New Roman" w:cs="Times New Roman"/>
                <w:sz w:val="20"/>
                <w:szCs w:val="20"/>
              </w:rPr>
            </w:pPr>
            <w:r w:rsidRPr="008A1C41">
              <w:rPr>
                <w:rFonts w:ascii="Times New Roman" w:eastAsia="Arial" w:hAnsi="Times New Roman" w:cs="Times New Roman"/>
                <w:sz w:val="20"/>
                <w:szCs w:val="20"/>
              </w:rPr>
              <w:t>Размеры и</w:t>
            </w:r>
          </w:p>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параметры</w:t>
            </w:r>
          </w:p>
        </w:tc>
        <w:tc>
          <w:tcPr>
            <w:tcW w:w="1011"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ind w:left="-57" w:right="-57"/>
              <w:jc w:val="center"/>
              <w:rPr>
                <w:rFonts w:ascii="Times New Roman" w:hAnsi="Times New Roman" w:cs="Times New Roman"/>
                <w:sz w:val="20"/>
                <w:szCs w:val="20"/>
              </w:rPr>
            </w:pPr>
            <w:r w:rsidRPr="008A1C41">
              <w:rPr>
                <w:rFonts w:ascii="Times New Roman" w:eastAsia="Arial" w:hAnsi="Times New Roman" w:cs="Times New Roman"/>
                <w:sz w:val="20"/>
                <w:szCs w:val="20"/>
              </w:rPr>
              <w:t>Единицы измерения</w:t>
            </w:r>
          </w:p>
        </w:tc>
        <w:tc>
          <w:tcPr>
            <w:tcW w:w="2250"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ind w:left="57" w:right="57"/>
              <w:rPr>
                <w:rFonts w:ascii="Times New Roman" w:hAnsi="Times New Roman" w:cs="Times New Roman"/>
                <w:sz w:val="20"/>
                <w:szCs w:val="20"/>
              </w:rPr>
            </w:pPr>
            <w:r w:rsidRPr="008A1C41">
              <w:rPr>
                <w:rFonts w:ascii="Times New Roman" w:eastAsia="Arial" w:hAnsi="Times New Roman" w:cs="Times New Roman"/>
                <w:sz w:val="20"/>
                <w:szCs w:val="20"/>
              </w:rPr>
              <w:t>основные площадки производственных предприятий V класса вредности различного профиля</w:t>
            </w:r>
          </w:p>
        </w:tc>
        <w:tc>
          <w:tcPr>
            <w:tcW w:w="2250"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ind w:left="57" w:right="57"/>
              <w:rPr>
                <w:rFonts w:ascii="Times New Roman" w:hAnsi="Times New Roman" w:cs="Times New Roman"/>
                <w:sz w:val="20"/>
                <w:szCs w:val="20"/>
              </w:rPr>
            </w:pPr>
            <w:r w:rsidRPr="008A1C41">
              <w:rPr>
                <w:rFonts w:ascii="Times New Roman" w:eastAsia="Arial" w:hAnsi="Times New Roman" w:cs="Times New Roman"/>
                <w:sz w:val="20"/>
                <w:szCs w:val="20"/>
              </w:rPr>
              <w:t>производственные базы и склады строительных и монтажных предприятий</w:t>
            </w:r>
            <w:r>
              <w:rPr>
                <w:rFonts w:ascii="Times New Roman" w:eastAsia="Arial" w:hAnsi="Times New Roman" w:cs="Times New Roman"/>
                <w:sz w:val="20"/>
                <w:szCs w:val="20"/>
              </w:rPr>
              <w:t>, иные объекты</w:t>
            </w:r>
          </w:p>
        </w:tc>
      </w:tr>
      <w:tr w:rsidR="004F5139" w:rsidRPr="008A1C41" w:rsidTr="00192C1C">
        <w:trPr>
          <w:trHeight w:val="1"/>
        </w:trPr>
        <w:tc>
          <w:tcPr>
            <w:tcW w:w="8157" w:type="dxa"/>
            <w:gridSpan w:val="4"/>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jc w:val="both"/>
              <w:rPr>
                <w:rFonts w:ascii="Times New Roman" w:hAnsi="Times New Roman" w:cs="Times New Roman"/>
                <w:sz w:val="20"/>
                <w:szCs w:val="20"/>
              </w:rPr>
            </w:pPr>
            <w:r w:rsidRPr="008A1C41">
              <w:rPr>
                <w:rFonts w:ascii="Times New Roman" w:eastAsia="Arial" w:hAnsi="Times New Roman" w:cs="Times New Roman"/>
                <w:sz w:val="20"/>
                <w:szCs w:val="20"/>
              </w:rPr>
              <w:t>2.1. Предельные размеры земельных участков</w:t>
            </w:r>
          </w:p>
        </w:tc>
      </w:tr>
      <w:tr w:rsidR="004F5139" w:rsidRPr="008A1C41" w:rsidTr="00192C1C">
        <w:trPr>
          <w:trHeight w:val="1"/>
        </w:trPr>
        <w:tc>
          <w:tcPr>
            <w:tcW w:w="2646"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rPr>
                <w:rFonts w:ascii="Times New Roman" w:hAnsi="Times New Roman" w:cs="Times New Roman"/>
                <w:sz w:val="20"/>
                <w:szCs w:val="20"/>
              </w:rPr>
            </w:pPr>
            <w:r w:rsidRPr="008A1C41">
              <w:rPr>
                <w:rFonts w:ascii="Times New Roman" w:eastAsia="Arial" w:hAnsi="Times New Roman" w:cs="Times New Roman"/>
                <w:sz w:val="20"/>
                <w:szCs w:val="20"/>
              </w:rPr>
              <w:t xml:space="preserve">максимальная площадь </w:t>
            </w:r>
          </w:p>
        </w:tc>
        <w:tc>
          <w:tcPr>
            <w:tcW w:w="1011"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кв.м</w:t>
            </w:r>
          </w:p>
        </w:tc>
        <w:tc>
          <w:tcPr>
            <w:tcW w:w="4500" w:type="dxa"/>
            <w:gridSpan w:val="2"/>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spacing w:line="240" w:lineRule="auto"/>
              <w:rPr>
                <w:rFonts w:ascii="Times New Roman" w:hAnsi="Times New Roman" w:cs="Times New Roman"/>
                <w:sz w:val="20"/>
                <w:szCs w:val="20"/>
              </w:rPr>
            </w:pPr>
            <w:r w:rsidRPr="008A1C41">
              <w:rPr>
                <w:rFonts w:ascii="Times New Roman" w:hAnsi="Times New Roman" w:cs="Times New Roman"/>
                <w:sz w:val="20"/>
                <w:szCs w:val="20"/>
              </w:rPr>
              <w:t>не подлеж</w:t>
            </w:r>
            <w:r>
              <w:rPr>
                <w:rFonts w:ascii="Times New Roman" w:hAnsi="Times New Roman" w:cs="Times New Roman"/>
                <w:sz w:val="20"/>
                <w:szCs w:val="20"/>
              </w:rPr>
              <w:t>и</w:t>
            </w:r>
            <w:r w:rsidRPr="008A1C41">
              <w:rPr>
                <w:rFonts w:ascii="Times New Roman" w:hAnsi="Times New Roman" w:cs="Times New Roman"/>
                <w:sz w:val="20"/>
                <w:szCs w:val="20"/>
              </w:rPr>
              <w:t>т ограничению*</w:t>
            </w:r>
          </w:p>
        </w:tc>
      </w:tr>
      <w:tr w:rsidR="004F5139" w:rsidRPr="008A1C41" w:rsidTr="00192C1C">
        <w:trPr>
          <w:trHeight w:val="1"/>
        </w:trPr>
        <w:tc>
          <w:tcPr>
            <w:tcW w:w="2646"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минимальная площадь</w:t>
            </w:r>
          </w:p>
        </w:tc>
        <w:tc>
          <w:tcPr>
            <w:tcW w:w="1011"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кв.м</w:t>
            </w:r>
          </w:p>
        </w:tc>
        <w:tc>
          <w:tcPr>
            <w:tcW w:w="4500" w:type="dxa"/>
            <w:gridSpan w:val="2"/>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spacing w:line="240" w:lineRule="auto"/>
              <w:jc w:val="center"/>
              <w:rPr>
                <w:rFonts w:ascii="Times New Roman" w:hAnsi="Times New Roman" w:cs="Times New Roman"/>
                <w:sz w:val="20"/>
                <w:szCs w:val="20"/>
              </w:rPr>
            </w:pPr>
            <w:r w:rsidRPr="008A1C41">
              <w:rPr>
                <w:rFonts w:ascii="Times New Roman" w:hAnsi="Times New Roman" w:cs="Times New Roman"/>
                <w:sz w:val="20"/>
                <w:szCs w:val="20"/>
              </w:rPr>
              <w:t>не подлеж</w:t>
            </w:r>
            <w:r>
              <w:rPr>
                <w:rFonts w:ascii="Times New Roman" w:hAnsi="Times New Roman" w:cs="Times New Roman"/>
                <w:sz w:val="20"/>
                <w:szCs w:val="20"/>
              </w:rPr>
              <w:t>и</w:t>
            </w:r>
            <w:r w:rsidRPr="008A1C41">
              <w:rPr>
                <w:rFonts w:ascii="Times New Roman" w:hAnsi="Times New Roman" w:cs="Times New Roman"/>
                <w:sz w:val="20"/>
                <w:szCs w:val="20"/>
              </w:rPr>
              <w:t>т ограничению*</w:t>
            </w:r>
          </w:p>
        </w:tc>
      </w:tr>
      <w:tr w:rsidR="004F5139" w:rsidRPr="008A1C41" w:rsidTr="00192C1C">
        <w:trPr>
          <w:trHeight w:val="1"/>
        </w:trPr>
        <w:tc>
          <w:tcPr>
            <w:tcW w:w="8157" w:type="dxa"/>
            <w:gridSpan w:val="4"/>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jc w:val="both"/>
              <w:rPr>
                <w:rFonts w:ascii="Times New Roman" w:hAnsi="Times New Roman" w:cs="Times New Roman"/>
                <w:sz w:val="20"/>
                <w:szCs w:val="20"/>
              </w:rPr>
            </w:pPr>
            <w:r w:rsidRPr="008A1C41">
              <w:rPr>
                <w:rFonts w:ascii="Times New Roman" w:eastAsia="Arial" w:hAnsi="Times New Roman" w:cs="Times New Roman"/>
                <w:sz w:val="20"/>
                <w:szCs w:val="20"/>
              </w:rPr>
              <w:t>2.2. Минимальные отступы от границ земельных участков в целях определения мест допустимого размещения зданий, строений и сооружений</w:t>
            </w:r>
          </w:p>
        </w:tc>
      </w:tr>
      <w:tr w:rsidR="004F5139" w:rsidRPr="008A1C41" w:rsidTr="00192C1C">
        <w:trPr>
          <w:trHeight w:val="1"/>
        </w:trPr>
        <w:tc>
          <w:tcPr>
            <w:tcW w:w="2646"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rPr>
                <w:rFonts w:ascii="Times New Roman" w:hAnsi="Times New Roman" w:cs="Times New Roman"/>
                <w:sz w:val="20"/>
                <w:szCs w:val="20"/>
              </w:rPr>
            </w:pPr>
            <w:r w:rsidRPr="008A1C41">
              <w:rPr>
                <w:rFonts w:ascii="Times New Roman" w:eastAsia="Arial" w:hAnsi="Times New Roman" w:cs="Times New Roman"/>
                <w:sz w:val="20"/>
                <w:szCs w:val="20"/>
              </w:rPr>
              <w:t xml:space="preserve">минимальный отступ от границ земельного участка по фасаду </w:t>
            </w:r>
          </w:p>
        </w:tc>
        <w:tc>
          <w:tcPr>
            <w:tcW w:w="1011"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м</w:t>
            </w:r>
          </w:p>
        </w:tc>
        <w:tc>
          <w:tcPr>
            <w:tcW w:w="2250"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eastAsia="Arial" w:hAnsi="Times New Roman" w:cs="Times New Roman"/>
                <w:sz w:val="20"/>
                <w:szCs w:val="20"/>
                <w:u w:val="single"/>
              </w:rPr>
            </w:pPr>
            <w:r w:rsidRPr="008A1C41">
              <w:rPr>
                <w:rFonts w:ascii="Times New Roman" w:eastAsia="Arial" w:hAnsi="Times New Roman" w:cs="Times New Roman"/>
                <w:sz w:val="20"/>
                <w:szCs w:val="20"/>
                <w:u w:val="single"/>
              </w:rPr>
              <w:t>1,5**</w:t>
            </w:r>
          </w:p>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6***</w:t>
            </w:r>
          </w:p>
        </w:tc>
        <w:tc>
          <w:tcPr>
            <w:tcW w:w="2250"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6</w:t>
            </w:r>
          </w:p>
        </w:tc>
      </w:tr>
      <w:tr w:rsidR="004F5139" w:rsidRPr="008A1C41" w:rsidTr="00192C1C">
        <w:trPr>
          <w:trHeight w:val="1"/>
        </w:trPr>
        <w:tc>
          <w:tcPr>
            <w:tcW w:w="8157" w:type="dxa"/>
            <w:gridSpan w:val="4"/>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jc w:val="both"/>
              <w:rPr>
                <w:rFonts w:ascii="Times New Roman" w:hAnsi="Times New Roman" w:cs="Times New Roman"/>
                <w:sz w:val="20"/>
                <w:szCs w:val="20"/>
              </w:rPr>
            </w:pPr>
            <w:r w:rsidRPr="008A1C41">
              <w:rPr>
                <w:rFonts w:ascii="Times New Roman" w:eastAsia="Arial" w:hAnsi="Times New Roman" w:cs="Times New Roman"/>
                <w:sz w:val="20"/>
                <w:szCs w:val="20"/>
              </w:rPr>
              <w:t>2.3. Предельные параметры зданий, строений, сооружений</w:t>
            </w:r>
          </w:p>
        </w:tc>
      </w:tr>
      <w:tr w:rsidR="004F5139" w:rsidRPr="008A1C41" w:rsidTr="00192C1C">
        <w:trPr>
          <w:trHeight w:val="1"/>
        </w:trPr>
        <w:tc>
          <w:tcPr>
            <w:tcW w:w="2646"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rPr>
                <w:rFonts w:ascii="Times New Roman" w:hAnsi="Times New Roman" w:cs="Times New Roman"/>
                <w:sz w:val="20"/>
                <w:szCs w:val="20"/>
              </w:rPr>
            </w:pPr>
            <w:r w:rsidRPr="008A1C41">
              <w:rPr>
                <w:rFonts w:ascii="Times New Roman" w:eastAsia="Arial" w:hAnsi="Times New Roman" w:cs="Times New Roman"/>
                <w:sz w:val="20"/>
                <w:szCs w:val="20"/>
              </w:rPr>
              <w:t>максимальная высота зданий, строений, сооружений (до самой высокой точки)</w:t>
            </w:r>
          </w:p>
        </w:tc>
        <w:tc>
          <w:tcPr>
            <w:tcW w:w="1011"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м</w:t>
            </w:r>
          </w:p>
        </w:tc>
        <w:tc>
          <w:tcPr>
            <w:tcW w:w="4500" w:type="dxa"/>
            <w:gridSpan w:val="2"/>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spacing w:line="240" w:lineRule="auto"/>
              <w:rPr>
                <w:rFonts w:ascii="Times New Roman" w:hAnsi="Times New Roman" w:cs="Times New Roman"/>
                <w:sz w:val="20"/>
                <w:szCs w:val="20"/>
              </w:rPr>
            </w:pPr>
            <w:r w:rsidRPr="008A1C41">
              <w:rPr>
                <w:rFonts w:ascii="Times New Roman" w:hAnsi="Times New Roman" w:cs="Times New Roman"/>
                <w:sz w:val="20"/>
                <w:szCs w:val="20"/>
              </w:rPr>
              <w:t>не подлеж</w:t>
            </w:r>
            <w:r>
              <w:rPr>
                <w:rFonts w:ascii="Times New Roman" w:hAnsi="Times New Roman" w:cs="Times New Roman"/>
                <w:sz w:val="20"/>
                <w:szCs w:val="20"/>
              </w:rPr>
              <w:t>и</w:t>
            </w:r>
            <w:r w:rsidRPr="008A1C41">
              <w:rPr>
                <w:rFonts w:ascii="Times New Roman" w:hAnsi="Times New Roman" w:cs="Times New Roman"/>
                <w:sz w:val="20"/>
                <w:szCs w:val="20"/>
              </w:rPr>
              <w:t>т ограничению*</w:t>
            </w:r>
          </w:p>
        </w:tc>
      </w:tr>
      <w:tr w:rsidR="004F5139" w:rsidRPr="008A1C41" w:rsidTr="00192C1C">
        <w:trPr>
          <w:trHeight w:val="1"/>
        </w:trPr>
        <w:tc>
          <w:tcPr>
            <w:tcW w:w="2646"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rPr>
                <w:rFonts w:ascii="Times New Roman" w:hAnsi="Times New Roman" w:cs="Times New Roman"/>
                <w:sz w:val="20"/>
                <w:szCs w:val="20"/>
              </w:rPr>
            </w:pPr>
            <w:r w:rsidRPr="008A1C41">
              <w:rPr>
                <w:rFonts w:ascii="Times New Roman" w:eastAsia="Arial" w:hAnsi="Times New Roman" w:cs="Times New Roman"/>
                <w:sz w:val="20"/>
                <w:szCs w:val="20"/>
              </w:rPr>
              <w:t>максимальная высота вспомогательных строений</w:t>
            </w:r>
          </w:p>
        </w:tc>
        <w:tc>
          <w:tcPr>
            <w:tcW w:w="1011"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м</w:t>
            </w:r>
          </w:p>
        </w:tc>
        <w:tc>
          <w:tcPr>
            <w:tcW w:w="4500" w:type="dxa"/>
            <w:gridSpan w:val="2"/>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spacing w:line="240" w:lineRule="auto"/>
              <w:rPr>
                <w:rFonts w:ascii="Times New Roman" w:hAnsi="Times New Roman" w:cs="Times New Roman"/>
                <w:sz w:val="20"/>
                <w:szCs w:val="20"/>
              </w:rPr>
            </w:pPr>
            <w:r w:rsidRPr="008A1C41">
              <w:rPr>
                <w:rFonts w:ascii="Times New Roman" w:hAnsi="Times New Roman" w:cs="Times New Roman"/>
                <w:sz w:val="20"/>
                <w:szCs w:val="20"/>
              </w:rPr>
              <w:t>не подлеж</w:t>
            </w:r>
            <w:r>
              <w:rPr>
                <w:rFonts w:ascii="Times New Roman" w:hAnsi="Times New Roman" w:cs="Times New Roman"/>
                <w:sz w:val="20"/>
                <w:szCs w:val="20"/>
              </w:rPr>
              <w:t>и</w:t>
            </w:r>
            <w:r w:rsidRPr="008A1C41">
              <w:rPr>
                <w:rFonts w:ascii="Times New Roman" w:hAnsi="Times New Roman" w:cs="Times New Roman"/>
                <w:sz w:val="20"/>
                <w:szCs w:val="20"/>
              </w:rPr>
              <w:t>т ограничению*</w:t>
            </w:r>
          </w:p>
        </w:tc>
      </w:tr>
      <w:tr w:rsidR="004F5139" w:rsidRPr="008A1C41" w:rsidTr="00192C1C">
        <w:trPr>
          <w:trHeight w:val="1"/>
        </w:trPr>
        <w:tc>
          <w:tcPr>
            <w:tcW w:w="8157" w:type="dxa"/>
            <w:gridSpan w:val="4"/>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jc w:val="both"/>
              <w:rPr>
                <w:rFonts w:ascii="Times New Roman" w:hAnsi="Times New Roman" w:cs="Times New Roman"/>
                <w:sz w:val="20"/>
                <w:szCs w:val="20"/>
              </w:rPr>
            </w:pPr>
            <w:r w:rsidRPr="008A1C41">
              <w:rPr>
                <w:rFonts w:ascii="Times New Roman" w:eastAsia="Arial" w:hAnsi="Times New Roman" w:cs="Times New Roman"/>
                <w:sz w:val="20"/>
                <w:szCs w:val="20"/>
              </w:rPr>
              <w:t>2.4. Максимальный процент застройки в границах земельного участка</w:t>
            </w:r>
          </w:p>
        </w:tc>
      </w:tr>
      <w:tr w:rsidR="004F5139" w:rsidRPr="008A1C41" w:rsidTr="00192C1C">
        <w:trPr>
          <w:trHeight w:val="1"/>
        </w:trPr>
        <w:tc>
          <w:tcPr>
            <w:tcW w:w="2646"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rPr>
                <w:rFonts w:ascii="Times New Roman" w:eastAsia="Calibri" w:hAnsi="Times New Roman" w:cs="Times New Roman"/>
                <w:sz w:val="20"/>
                <w:szCs w:val="20"/>
              </w:rPr>
            </w:pPr>
          </w:p>
        </w:tc>
        <w:tc>
          <w:tcPr>
            <w:tcW w:w="1011"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w:t>
            </w:r>
          </w:p>
        </w:tc>
        <w:tc>
          <w:tcPr>
            <w:tcW w:w="2250"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60</w:t>
            </w:r>
          </w:p>
        </w:tc>
        <w:tc>
          <w:tcPr>
            <w:tcW w:w="2250"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60</w:t>
            </w:r>
          </w:p>
        </w:tc>
      </w:tr>
    </w:tbl>
    <w:p w:rsidR="004F5139" w:rsidRPr="008A1C41" w:rsidRDefault="004F5139" w:rsidP="004F5139">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0"/>
          <w:szCs w:val="20"/>
        </w:rPr>
      </w:pPr>
      <w:r w:rsidRPr="008A1C41">
        <w:rPr>
          <w:rFonts w:ascii="Times New Roman" w:hAnsi="Times New Roman" w:cs="Times New Roman"/>
          <w:sz w:val="20"/>
          <w:szCs w:val="20"/>
        </w:rPr>
        <w:t>*</w:t>
      </w:r>
      <w:r w:rsidRPr="008A1C41">
        <w:rPr>
          <w:rFonts w:ascii="Times New Roman" w:hAnsi="Times New Roman" w:cs="Times New Roman"/>
          <w:sz w:val="20"/>
          <w:szCs w:val="20"/>
        </w:rPr>
        <w:tab/>
        <w:t>- Размеры земельных участков под здания и сооружения и максимальная высота определяются проектом межевания на основе проекта планировки в соответствии с действующими нормативами</w:t>
      </w:r>
    </w:p>
    <w:p w:rsidR="004F5139" w:rsidRPr="008A1C41" w:rsidRDefault="004F5139" w:rsidP="004F5139">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0"/>
          <w:szCs w:val="20"/>
        </w:rPr>
      </w:pPr>
      <w:r w:rsidRPr="008A1C41">
        <w:rPr>
          <w:rFonts w:ascii="Times New Roman" w:hAnsi="Times New Roman" w:cs="Times New Roman"/>
          <w:sz w:val="20"/>
          <w:szCs w:val="20"/>
        </w:rPr>
        <w:lastRenderedPageBreak/>
        <w:t>**</w:t>
      </w:r>
      <w:r w:rsidRPr="008A1C41">
        <w:rPr>
          <w:rFonts w:ascii="Times New Roman" w:hAnsi="Times New Roman" w:cs="Times New Roman"/>
          <w:sz w:val="20"/>
          <w:szCs w:val="20"/>
        </w:rPr>
        <w:tab/>
        <w:t>- при отсутствии въезда в здание</w:t>
      </w:r>
    </w:p>
    <w:p w:rsidR="004F5139" w:rsidRPr="008A1C41" w:rsidRDefault="004F5139" w:rsidP="004F5139">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0"/>
          <w:szCs w:val="20"/>
        </w:rPr>
      </w:pPr>
      <w:r w:rsidRPr="008A1C41">
        <w:rPr>
          <w:rFonts w:ascii="Times New Roman" w:hAnsi="Times New Roman" w:cs="Times New Roman"/>
          <w:sz w:val="20"/>
          <w:szCs w:val="20"/>
        </w:rPr>
        <w:t>***</w:t>
      </w:r>
      <w:r w:rsidRPr="008A1C41">
        <w:rPr>
          <w:rFonts w:ascii="Times New Roman" w:hAnsi="Times New Roman" w:cs="Times New Roman"/>
          <w:sz w:val="20"/>
          <w:szCs w:val="20"/>
        </w:rPr>
        <w:tab/>
        <w:t>- при наличии въезда в здание</w:t>
      </w:r>
    </w:p>
    <w:p w:rsidR="004F5139" w:rsidRPr="008A1C41" w:rsidRDefault="004F5139" w:rsidP="004F5139">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r w:rsidRPr="008A1C41">
        <w:rPr>
          <w:rFonts w:ascii="Times New Roman" w:hAnsi="Times New Roman" w:cs="Times New Roman"/>
          <w:b/>
          <w:sz w:val="24"/>
          <w:szCs w:val="24"/>
        </w:rPr>
        <w:t>3.</w:t>
      </w:r>
      <w:r w:rsidRPr="008A1C41">
        <w:rPr>
          <w:rFonts w:ascii="Times New Roman" w:hAnsi="Times New Roman" w:cs="Times New Roman"/>
          <w:sz w:val="24"/>
          <w:szCs w:val="24"/>
        </w:rPr>
        <w:t xml:space="preserve"> Ограничения использования земельных участков и объектов капитального строительства указаны в статье 5</w:t>
      </w:r>
      <w:r>
        <w:rPr>
          <w:rFonts w:ascii="Times New Roman" w:hAnsi="Times New Roman" w:cs="Times New Roman"/>
          <w:sz w:val="24"/>
          <w:szCs w:val="24"/>
        </w:rPr>
        <w:t>4</w:t>
      </w:r>
      <w:r w:rsidRPr="008A1C41">
        <w:rPr>
          <w:rFonts w:ascii="Times New Roman" w:hAnsi="Times New Roman" w:cs="Times New Roman"/>
          <w:sz w:val="24"/>
          <w:szCs w:val="24"/>
        </w:rPr>
        <w:t xml:space="preserve"> «Ограничения на использование земельных участков и объектов капитального строительства» настоящих Правил.</w:t>
      </w:r>
    </w:p>
    <w:p w:rsidR="004F5139" w:rsidRPr="008A1C41" w:rsidRDefault="004F5139" w:rsidP="004F5139">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p>
    <w:p w:rsidR="004F5139" w:rsidRPr="008A1C41" w:rsidRDefault="004F5139" w:rsidP="004F5139">
      <w:pPr>
        <w:spacing w:after="0" w:line="240" w:lineRule="auto"/>
        <w:ind w:firstLine="709"/>
        <w:jc w:val="both"/>
        <w:rPr>
          <w:rFonts w:ascii="Times New Roman" w:eastAsia="Arial" w:hAnsi="Times New Roman" w:cs="Times New Roman"/>
          <w:b/>
          <w:caps/>
          <w:sz w:val="24"/>
          <w:szCs w:val="24"/>
          <w:shd w:val="clear" w:color="auto" w:fill="FFFFFF"/>
        </w:rPr>
      </w:pPr>
      <w:r w:rsidRPr="008A1C41">
        <w:rPr>
          <w:rFonts w:ascii="Times New Roman" w:eastAsia="Arial" w:hAnsi="Times New Roman" w:cs="Times New Roman"/>
          <w:b/>
          <w:sz w:val="24"/>
          <w:szCs w:val="24"/>
          <w:shd w:val="clear" w:color="auto" w:fill="FFFFFF"/>
        </w:rPr>
        <w:t>Статья 49.  Зоны сельскохозяйственного использования</w:t>
      </w:r>
    </w:p>
    <w:p w:rsidR="004F5139" w:rsidRPr="008A1C41" w:rsidRDefault="004F5139" w:rsidP="004F5139">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p>
    <w:p w:rsidR="004F5139" w:rsidRPr="008A1C41" w:rsidRDefault="004F5139" w:rsidP="004F5139">
      <w:pPr>
        <w:spacing w:after="0" w:line="240" w:lineRule="auto"/>
        <w:jc w:val="center"/>
        <w:rPr>
          <w:rFonts w:ascii="Times New Roman" w:eastAsia="Arial" w:hAnsi="Times New Roman" w:cs="Times New Roman"/>
          <w:b/>
          <w:caps/>
          <w:sz w:val="24"/>
          <w:szCs w:val="24"/>
          <w:shd w:val="clear" w:color="auto" w:fill="FFFFFF"/>
        </w:rPr>
      </w:pPr>
      <w:r w:rsidRPr="008A1C41">
        <w:rPr>
          <w:rFonts w:ascii="Times New Roman" w:eastAsia="Arial" w:hAnsi="Times New Roman" w:cs="Times New Roman"/>
          <w:b/>
          <w:sz w:val="24"/>
          <w:szCs w:val="24"/>
          <w:shd w:val="clear" w:color="auto" w:fill="FFFFFF"/>
        </w:rPr>
        <w:t>СХ-2  Зонасельскохозяйственного использования</w:t>
      </w:r>
    </w:p>
    <w:p w:rsidR="004F5139" w:rsidRPr="008A1C41" w:rsidRDefault="004F5139" w:rsidP="004F5139">
      <w:pPr>
        <w:spacing w:after="0" w:line="240" w:lineRule="auto"/>
        <w:jc w:val="center"/>
        <w:rPr>
          <w:rFonts w:ascii="Times New Roman" w:eastAsia="Arial" w:hAnsi="Times New Roman" w:cs="Times New Roman"/>
          <w:b/>
          <w:caps/>
          <w:sz w:val="24"/>
          <w:szCs w:val="24"/>
          <w:shd w:val="clear" w:color="auto" w:fill="FFFFFF"/>
        </w:rPr>
      </w:pPr>
    </w:p>
    <w:p w:rsidR="004F5139" w:rsidRPr="008A1C41" w:rsidRDefault="004F5139" w:rsidP="004F5139">
      <w:pPr>
        <w:spacing w:after="0" w:line="240" w:lineRule="auto"/>
        <w:ind w:firstLine="709"/>
        <w:jc w:val="both"/>
        <w:rPr>
          <w:rFonts w:ascii="Times New Roman" w:eastAsia="Arial" w:hAnsi="Times New Roman" w:cs="Times New Roman"/>
          <w:i/>
          <w:sz w:val="24"/>
          <w:szCs w:val="24"/>
        </w:rPr>
      </w:pPr>
      <w:r w:rsidRPr="008A1C41">
        <w:rPr>
          <w:rFonts w:ascii="Times New Roman" w:eastAsia="Arial" w:hAnsi="Times New Roman" w:cs="Times New Roman"/>
          <w:i/>
          <w:sz w:val="24"/>
          <w:szCs w:val="24"/>
        </w:rPr>
        <w:t>Зона выделена для обеспечения организационно-правовых условий сохранения объектов сельскохозяйственного назначения, предотвращения их занятия другими видами деятельности, и предназначена для ведения сельского, личного подсобного хозяйства, а также для развития объектов сельскохозяйственного назначения.</w:t>
      </w:r>
    </w:p>
    <w:p w:rsidR="004F5139" w:rsidRPr="008A1C41" w:rsidRDefault="004F5139" w:rsidP="004F5139">
      <w:pPr>
        <w:spacing w:after="0" w:line="240" w:lineRule="auto"/>
        <w:ind w:firstLine="709"/>
        <w:rPr>
          <w:rFonts w:ascii="Times New Roman" w:eastAsia="Arial" w:hAnsi="Times New Roman" w:cs="Times New Roman"/>
          <w:i/>
          <w:sz w:val="24"/>
          <w:szCs w:val="24"/>
        </w:rPr>
      </w:pPr>
    </w:p>
    <w:p w:rsidR="004F5139" w:rsidRPr="008A1C41" w:rsidRDefault="004F5139" w:rsidP="004F5139">
      <w:pPr>
        <w:spacing w:after="0" w:line="240" w:lineRule="auto"/>
        <w:rPr>
          <w:rFonts w:ascii="Times New Roman" w:eastAsia="Arial" w:hAnsi="Times New Roman" w:cs="Times New Roman"/>
          <w:b/>
          <w:sz w:val="24"/>
          <w:szCs w:val="24"/>
        </w:rPr>
      </w:pPr>
      <w:r w:rsidRPr="008A1C41">
        <w:rPr>
          <w:rFonts w:ascii="Times New Roman" w:eastAsia="Arial" w:hAnsi="Times New Roman" w:cs="Times New Roman"/>
          <w:b/>
          <w:sz w:val="24"/>
          <w:szCs w:val="24"/>
        </w:rPr>
        <w:t>1. Виды разрешённого использования земельных участков и объектов капитального строительства</w:t>
      </w:r>
    </w:p>
    <w:p w:rsidR="004F5139" w:rsidRPr="008A1C41" w:rsidRDefault="004F5139" w:rsidP="004F5139">
      <w:pPr>
        <w:spacing w:after="0" w:line="240" w:lineRule="auto"/>
        <w:rPr>
          <w:rFonts w:ascii="Times New Roman" w:eastAsia="Arial" w:hAnsi="Times New Roman" w:cs="Times New Roman"/>
          <w:b/>
          <w:sz w:val="24"/>
          <w:szCs w:val="24"/>
        </w:rPr>
      </w:pPr>
      <w:r w:rsidRPr="008A1C41">
        <w:rPr>
          <w:rFonts w:ascii="Times New Roman" w:eastAsia="Arial" w:hAnsi="Times New Roman" w:cs="Times New Roman"/>
          <w:b/>
          <w:sz w:val="24"/>
          <w:szCs w:val="24"/>
        </w:rPr>
        <w:t>1.1. Основные виды разрешенного использования</w:t>
      </w:r>
    </w:p>
    <w:p w:rsidR="004F5139" w:rsidRPr="008A1C41" w:rsidRDefault="004F5139" w:rsidP="004F5139">
      <w:pPr>
        <w:spacing w:after="0" w:line="240" w:lineRule="auto"/>
        <w:rPr>
          <w:rFonts w:ascii="Times New Roman" w:eastAsia="Arial" w:hAnsi="Times New Roman" w:cs="Times New Roman"/>
          <w:sz w:val="24"/>
          <w:szCs w:val="24"/>
        </w:rPr>
      </w:pPr>
      <w:r w:rsidRPr="008A1C41">
        <w:rPr>
          <w:rFonts w:ascii="Times New Roman" w:eastAsia="Arial" w:hAnsi="Times New Roman" w:cs="Times New Roman"/>
          <w:sz w:val="24"/>
          <w:szCs w:val="24"/>
        </w:rPr>
        <w:t>- объекты, используемые для переработки  сельскохозяйственной продукции;</w:t>
      </w:r>
    </w:p>
    <w:p w:rsidR="004F5139" w:rsidRPr="008A1C41" w:rsidRDefault="004F5139" w:rsidP="004F5139">
      <w:pPr>
        <w:spacing w:after="0" w:line="240" w:lineRule="auto"/>
        <w:rPr>
          <w:rFonts w:ascii="Times New Roman" w:eastAsia="Arial" w:hAnsi="Times New Roman" w:cs="Times New Roman"/>
          <w:sz w:val="24"/>
          <w:szCs w:val="24"/>
        </w:rPr>
      </w:pPr>
      <w:r w:rsidRPr="008A1C41">
        <w:rPr>
          <w:rFonts w:ascii="Times New Roman" w:eastAsia="Arial" w:hAnsi="Times New Roman" w:cs="Times New Roman"/>
          <w:sz w:val="24"/>
          <w:szCs w:val="24"/>
        </w:rPr>
        <w:t>- объекты, используемые для хранения сельскохозяйственной продукции;</w:t>
      </w:r>
    </w:p>
    <w:p w:rsidR="004F5139" w:rsidRPr="008A1C41" w:rsidRDefault="004F5139" w:rsidP="004F5139">
      <w:pPr>
        <w:spacing w:after="0" w:line="240" w:lineRule="auto"/>
        <w:rPr>
          <w:rFonts w:ascii="Times New Roman" w:eastAsia="Arial" w:hAnsi="Times New Roman" w:cs="Times New Roman"/>
          <w:sz w:val="24"/>
          <w:szCs w:val="24"/>
        </w:rPr>
      </w:pPr>
      <w:r w:rsidRPr="008A1C41">
        <w:rPr>
          <w:rFonts w:ascii="Times New Roman" w:eastAsia="Arial" w:hAnsi="Times New Roman" w:cs="Times New Roman"/>
          <w:sz w:val="24"/>
          <w:szCs w:val="24"/>
        </w:rPr>
        <w:t>- подсобные хозяйства.</w:t>
      </w:r>
    </w:p>
    <w:p w:rsidR="004F5139" w:rsidRPr="008A1C41" w:rsidRDefault="004F5139" w:rsidP="004F5139">
      <w:pPr>
        <w:spacing w:after="0" w:line="240" w:lineRule="auto"/>
        <w:rPr>
          <w:rFonts w:ascii="Times New Roman" w:eastAsia="Arial" w:hAnsi="Times New Roman" w:cs="Times New Roman"/>
          <w:sz w:val="24"/>
          <w:szCs w:val="24"/>
        </w:rPr>
      </w:pPr>
      <w:r w:rsidRPr="008A1C41">
        <w:rPr>
          <w:rFonts w:ascii="Times New Roman" w:eastAsia="Arial" w:hAnsi="Times New Roman" w:cs="Times New Roman"/>
          <w:sz w:val="24"/>
          <w:szCs w:val="24"/>
        </w:rPr>
        <w:t>- гаражи и стоянки хранения грузовых автомобилей, специальной и сельско-</w:t>
      </w:r>
    </w:p>
    <w:p w:rsidR="004F5139" w:rsidRPr="008A1C41" w:rsidRDefault="004F5139" w:rsidP="004F5139">
      <w:pPr>
        <w:spacing w:after="0" w:line="240" w:lineRule="auto"/>
        <w:rPr>
          <w:rFonts w:ascii="Times New Roman" w:eastAsia="Arial" w:hAnsi="Times New Roman" w:cs="Times New Roman"/>
          <w:sz w:val="24"/>
          <w:szCs w:val="24"/>
        </w:rPr>
      </w:pPr>
      <w:r w:rsidRPr="008A1C41">
        <w:rPr>
          <w:rFonts w:ascii="Times New Roman" w:eastAsia="Arial" w:hAnsi="Times New Roman" w:cs="Times New Roman"/>
          <w:sz w:val="24"/>
          <w:szCs w:val="24"/>
        </w:rPr>
        <w:t>хозяйственной техники;</w:t>
      </w:r>
    </w:p>
    <w:p w:rsidR="004F5139" w:rsidRPr="008A1C41" w:rsidRDefault="004F5139" w:rsidP="004F5139">
      <w:pPr>
        <w:spacing w:after="0" w:line="240" w:lineRule="auto"/>
        <w:rPr>
          <w:rFonts w:ascii="Times New Roman" w:eastAsia="Arial" w:hAnsi="Times New Roman" w:cs="Times New Roman"/>
          <w:b/>
          <w:sz w:val="24"/>
          <w:szCs w:val="24"/>
        </w:rPr>
      </w:pPr>
      <w:r w:rsidRPr="008A1C41">
        <w:rPr>
          <w:rFonts w:ascii="Times New Roman" w:eastAsia="Arial" w:hAnsi="Times New Roman" w:cs="Times New Roman"/>
          <w:b/>
          <w:sz w:val="24"/>
          <w:szCs w:val="24"/>
        </w:rPr>
        <w:t>1.2. Вспомогательные виды разрешённого использования</w:t>
      </w:r>
    </w:p>
    <w:p w:rsidR="004F5139" w:rsidRPr="008A1C41" w:rsidRDefault="004F5139" w:rsidP="004F5139">
      <w:pPr>
        <w:spacing w:after="0" w:line="240" w:lineRule="auto"/>
        <w:rPr>
          <w:rFonts w:ascii="Times New Roman" w:eastAsia="Arial" w:hAnsi="Times New Roman" w:cs="Times New Roman"/>
          <w:sz w:val="24"/>
          <w:szCs w:val="24"/>
        </w:rPr>
      </w:pPr>
      <w:r w:rsidRPr="008A1C41">
        <w:rPr>
          <w:rFonts w:ascii="Times New Roman" w:eastAsia="Arial" w:hAnsi="Times New Roman" w:cs="Times New Roman"/>
          <w:sz w:val="24"/>
          <w:szCs w:val="24"/>
        </w:rPr>
        <w:t>- административные и конторские издания;</w:t>
      </w:r>
    </w:p>
    <w:p w:rsidR="004F5139" w:rsidRPr="008A1C41" w:rsidRDefault="004F5139" w:rsidP="004F5139">
      <w:pPr>
        <w:spacing w:after="0" w:line="240" w:lineRule="auto"/>
        <w:rPr>
          <w:rFonts w:ascii="Times New Roman" w:eastAsia="Arial" w:hAnsi="Times New Roman" w:cs="Times New Roman"/>
          <w:sz w:val="24"/>
          <w:szCs w:val="24"/>
        </w:rPr>
      </w:pPr>
      <w:r w:rsidRPr="008A1C41">
        <w:rPr>
          <w:rFonts w:ascii="Times New Roman" w:eastAsia="Arial" w:hAnsi="Times New Roman" w:cs="Times New Roman"/>
          <w:sz w:val="24"/>
          <w:szCs w:val="24"/>
        </w:rPr>
        <w:t>- объекты авторемонтного назначения;</w:t>
      </w:r>
    </w:p>
    <w:p w:rsidR="004F5139" w:rsidRPr="008A1C41" w:rsidRDefault="004F5139" w:rsidP="004F5139">
      <w:pPr>
        <w:spacing w:after="0" w:line="240" w:lineRule="auto"/>
        <w:rPr>
          <w:rFonts w:ascii="Times New Roman" w:eastAsia="Arial" w:hAnsi="Times New Roman" w:cs="Times New Roman"/>
          <w:sz w:val="24"/>
          <w:szCs w:val="24"/>
        </w:rPr>
      </w:pPr>
      <w:r w:rsidRPr="008A1C41">
        <w:rPr>
          <w:rFonts w:ascii="Times New Roman" w:eastAsia="Arial" w:hAnsi="Times New Roman" w:cs="Times New Roman"/>
          <w:sz w:val="24"/>
          <w:szCs w:val="24"/>
        </w:rPr>
        <w:t>- хозяйственные объекты и дворы;</w:t>
      </w:r>
    </w:p>
    <w:p w:rsidR="004F5139" w:rsidRPr="008A1C41" w:rsidRDefault="004F5139" w:rsidP="004F5139">
      <w:pPr>
        <w:spacing w:after="0" w:line="240" w:lineRule="auto"/>
        <w:rPr>
          <w:rFonts w:ascii="Times New Roman" w:eastAsia="Arial" w:hAnsi="Times New Roman" w:cs="Times New Roman"/>
          <w:sz w:val="24"/>
          <w:szCs w:val="24"/>
        </w:rPr>
      </w:pPr>
      <w:r w:rsidRPr="008A1C41">
        <w:rPr>
          <w:rFonts w:ascii="Times New Roman" w:eastAsia="Arial" w:hAnsi="Times New Roman" w:cs="Times New Roman"/>
          <w:sz w:val="24"/>
          <w:szCs w:val="24"/>
        </w:rPr>
        <w:t>- объекты обеспечения сельскохозяйственного производства;</w:t>
      </w:r>
    </w:p>
    <w:p w:rsidR="004F5139" w:rsidRPr="008A1C41" w:rsidRDefault="004F5139" w:rsidP="004F5139">
      <w:pPr>
        <w:tabs>
          <w:tab w:val="left" w:pos="900"/>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 xml:space="preserve">санитарно-защитные лесонасаждения. </w:t>
      </w:r>
    </w:p>
    <w:p w:rsidR="004F5139" w:rsidRPr="008A1C41" w:rsidRDefault="004F5139" w:rsidP="004F5139">
      <w:pPr>
        <w:spacing w:after="0" w:line="240" w:lineRule="auto"/>
        <w:rPr>
          <w:rFonts w:ascii="Times New Roman" w:eastAsia="Arial" w:hAnsi="Times New Roman" w:cs="Times New Roman"/>
          <w:b/>
          <w:sz w:val="24"/>
          <w:szCs w:val="24"/>
        </w:rPr>
      </w:pPr>
      <w:r w:rsidRPr="008A1C41">
        <w:rPr>
          <w:rFonts w:ascii="Times New Roman" w:eastAsia="Arial" w:hAnsi="Times New Roman" w:cs="Times New Roman"/>
          <w:b/>
          <w:sz w:val="24"/>
          <w:szCs w:val="24"/>
        </w:rPr>
        <w:t>1.3 Условно-разрешённые виды использования</w:t>
      </w:r>
    </w:p>
    <w:p w:rsidR="004F5139" w:rsidRPr="008A1C41" w:rsidRDefault="004F5139" w:rsidP="004F5139">
      <w:pPr>
        <w:spacing w:after="0" w:line="240" w:lineRule="auto"/>
        <w:rPr>
          <w:rFonts w:ascii="Times New Roman" w:eastAsia="Arial" w:hAnsi="Times New Roman" w:cs="Times New Roman"/>
          <w:sz w:val="24"/>
          <w:szCs w:val="24"/>
        </w:rPr>
      </w:pPr>
      <w:r w:rsidRPr="008A1C41">
        <w:rPr>
          <w:rFonts w:ascii="Times New Roman" w:eastAsia="Arial" w:hAnsi="Times New Roman" w:cs="Times New Roman"/>
          <w:sz w:val="24"/>
          <w:szCs w:val="24"/>
        </w:rPr>
        <w:t>- объекты коммунально-бытового назначения;</w:t>
      </w:r>
    </w:p>
    <w:p w:rsidR="004F5139" w:rsidRPr="008A1C41" w:rsidRDefault="004F5139" w:rsidP="004F5139">
      <w:pPr>
        <w:tabs>
          <w:tab w:val="left" w:pos="900"/>
        </w:tabs>
        <w:spacing w:after="0" w:line="240" w:lineRule="auto"/>
        <w:jc w:val="both"/>
        <w:rPr>
          <w:rFonts w:ascii="Times New Roman" w:eastAsia="Arial" w:hAnsi="Times New Roman" w:cs="Times New Roman"/>
          <w:sz w:val="24"/>
          <w:szCs w:val="24"/>
          <w:shd w:val="clear" w:color="auto" w:fill="FFFF00"/>
        </w:rPr>
      </w:pPr>
      <w:r w:rsidRPr="008A1C41">
        <w:rPr>
          <w:rFonts w:ascii="Times New Roman" w:eastAsia="Arial" w:hAnsi="Times New Roman" w:cs="Times New Roman"/>
          <w:sz w:val="24"/>
          <w:szCs w:val="24"/>
          <w:shd w:val="clear" w:color="auto" w:fill="FFFFFF"/>
        </w:rPr>
        <w:t>- автозаправочные станции в соответствии с санитарными и противопожарными нормами.</w:t>
      </w:r>
    </w:p>
    <w:p w:rsidR="004F5139" w:rsidRPr="008A1C41" w:rsidRDefault="004F5139" w:rsidP="004F5139">
      <w:pPr>
        <w:shd w:val="clear" w:color="auto" w:fill="FFFFFF"/>
        <w:tabs>
          <w:tab w:val="left" w:pos="1080"/>
        </w:tabs>
        <w:autoSpaceDE w:val="0"/>
        <w:autoSpaceDN w:val="0"/>
        <w:adjustRightInd w:val="0"/>
        <w:spacing w:after="0" w:line="240" w:lineRule="auto"/>
        <w:ind w:firstLine="720"/>
        <w:jc w:val="both"/>
        <w:rPr>
          <w:rFonts w:ascii="Times New Roman" w:hAnsi="Times New Roman" w:cs="Times New Roman"/>
          <w:sz w:val="24"/>
          <w:szCs w:val="24"/>
        </w:rPr>
      </w:pPr>
      <w:r w:rsidRPr="008A1C41">
        <w:rPr>
          <w:rFonts w:ascii="Times New Roman" w:hAnsi="Times New Roman" w:cs="Times New Roman"/>
          <w:b/>
          <w:sz w:val="24"/>
          <w:szCs w:val="24"/>
        </w:rPr>
        <w:t>2.</w:t>
      </w:r>
      <w:r w:rsidRPr="008A1C41">
        <w:rPr>
          <w:rFonts w:ascii="Times New Roman" w:hAnsi="Times New Roman" w:cs="Times New Roman"/>
          <w:sz w:val="24"/>
          <w:szCs w:val="24"/>
        </w:rPr>
        <w:t xml:space="preserve"> Предельные размеры земельных участков и предельные параметры (минимальный отступ от границ земельного участка, предельная высота (этажность), максимальный процент застройки) разрешённого строительства, реконструкции объектов капитального строительства для зоны СХ-2 не подлежат ограничению*.</w:t>
      </w:r>
    </w:p>
    <w:p w:rsidR="004F5139" w:rsidRPr="008A1C41" w:rsidRDefault="004F5139" w:rsidP="004F5139">
      <w:pPr>
        <w:pStyle w:val="a9"/>
        <w:widowControl/>
        <w:ind w:firstLine="709"/>
        <w:jc w:val="both"/>
        <w:rPr>
          <w:sz w:val="20"/>
        </w:rPr>
      </w:pPr>
      <w:r w:rsidRPr="008A1C41">
        <w:rPr>
          <w:sz w:val="20"/>
        </w:rPr>
        <w:t>* Размеры земельных участков под здания и сооружения определяются проектом межевания на основе проекта планировки в соответствии с действующими нормативами.</w:t>
      </w:r>
    </w:p>
    <w:p w:rsidR="004F5139" w:rsidRPr="008A1C41" w:rsidRDefault="004F5139" w:rsidP="004F5139">
      <w:pPr>
        <w:shd w:val="clear" w:color="auto" w:fill="FFFFFF"/>
        <w:tabs>
          <w:tab w:val="left" w:pos="900"/>
        </w:tabs>
        <w:autoSpaceDE w:val="0"/>
        <w:autoSpaceDN w:val="0"/>
        <w:adjustRightInd w:val="0"/>
        <w:spacing w:after="0" w:line="240" w:lineRule="auto"/>
        <w:ind w:firstLine="720"/>
        <w:rPr>
          <w:rFonts w:ascii="Times New Roman" w:hAnsi="Times New Roman" w:cs="Times New Roman"/>
          <w:sz w:val="24"/>
          <w:szCs w:val="24"/>
        </w:rPr>
      </w:pPr>
      <w:r w:rsidRPr="008A1C41">
        <w:rPr>
          <w:rFonts w:ascii="Times New Roman" w:hAnsi="Times New Roman" w:cs="Times New Roman"/>
          <w:b/>
          <w:sz w:val="24"/>
          <w:szCs w:val="24"/>
        </w:rPr>
        <w:t>3.</w:t>
      </w:r>
      <w:r w:rsidRPr="008A1C41">
        <w:rPr>
          <w:rFonts w:ascii="Times New Roman" w:hAnsi="Times New Roman" w:cs="Times New Roman"/>
          <w:sz w:val="24"/>
          <w:szCs w:val="24"/>
        </w:rPr>
        <w:t xml:space="preserve"> Ограничения использования земельных участков и объектов капитального строительства указаны в статье 5</w:t>
      </w:r>
      <w:r>
        <w:rPr>
          <w:rFonts w:ascii="Times New Roman" w:hAnsi="Times New Roman" w:cs="Times New Roman"/>
          <w:sz w:val="24"/>
          <w:szCs w:val="24"/>
        </w:rPr>
        <w:t>4</w:t>
      </w:r>
      <w:r w:rsidRPr="008A1C41">
        <w:rPr>
          <w:rFonts w:ascii="Times New Roman" w:hAnsi="Times New Roman" w:cs="Times New Roman"/>
          <w:sz w:val="24"/>
          <w:szCs w:val="24"/>
        </w:rPr>
        <w:t xml:space="preserve"> «Ограничения на использование земельных участков и объектов капитального строительства» настоящих Правил.</w:t>
      </w:r>
    </w:p>
    <w:p w:rsidR="004F5139" w:rsidRPr="008A1C41" w:rsidRDefault="004F5139" w:rsidP="004F5139">
      <w:pPr>
        <w:shd w:val="clear" w:color="auto" w:fill="FFFFFF"/>
        <w:tabs>
          <w:tab w:val="left" w:pos="900"/>
        </w:tabs>
        <w:autoSpaceDE w:val="0"/>
        <w:autoSpaceDN w:val="0"/>
        <w:adjustRightInd w:val="0"/>
        <w:spacing w:after="0" w:line="240" w:lineRule="auto"/>
        <w:ind w:firstLine="720"/>
        <w:rPr>
          <w:rFonts w:ascii="Times New Roman" w:hAnsi="Times New Roman" w:cs="Times New Roman"/>
          <w:sz w:val="24"/>
          <w:szCs w:val="24"/>
        </w:rPr>
      </w:pPr>
    </w:p>
    <w:p w:rsidR="004F5139" w:rsidRPr="008A1C41" w:rsidRDefault="004F5139" w:rsidP="004F5139">
      <w:pPr>
        <w:spacing w:after="0" w:line="240" w:lineRule="auto"/>
        <w:ind w:firstLine="709"/>
        <w:jc w:val="both"/>
        <w:rPr>
          <w:rFonts w:ascii="Times New Roman" w:eastAsia="Arial" w:hAnsi="Times New Roman" w:cs="Times New Roman"/>
          <w:b/>
          <w:sz w:val="24"/>
          <w:szCs w:val="24"/>
          <w:shd w:val="clear" w:color="auto" w:fill="FFFFFF"/>
        </w:rPr>
      </w:pPr>
      <w:r w:rsidRPr="008A1C41">
        <w:rPr>
          <w:rFonts w:ascii="Times New Roman" w:eastAsia="Arial" w:hAnsi="Times New Roman" w:cs="Times New Roman"/>
          <w:b/>
          <w:sz w:val="24"/>
          <w:szCs w:val="24"/>
          <w:shd w:val="clear" w:color="auto" w:fill="FFFFFF"/>
        </w:rPr>
        <w:t>Статья</w:t>
      </w:r>
      <w:r w:rsidRPr="008A1C41">
        <w:rPr>
          <w:rFonts w:ascii="Times New Roman" w:eastAsia="Arial" w:hAnsi="Times New Roman" w:cs="Times New Roman"/>
          <w:b/>
          <w:caps/>
          <w:sz w:val="24"/>
          <w:szCs w:val="24"/>
          <w:shd w:val="clear" w:color="auto" w:fill="FFFFFF"/>
        </w:rPr>
        <w:t xml:space="preserve"> 50.  </w:t>
      </w:r>
      <w:r w:rsidRPr="008A1C41">
        <w:rPr>
          <w:rFonts w:ascii="Times New Roman" w:eastAsia="Arial" w:hAnsi="Times New Roman" w:cs="Times New Roman"/>
          <w:b/>
          <w:sz w:val="24"/>
          <w:szCs w:val="24"/>
          <w:shd w:val="clear" w:color="auto" w:fill="FFFFFF"/>
        </w:rPr>
        <w:t>Зоны объектов инженерной и транспортной инфраструктур – ИТ</w:t>
      </w:r>
    </w:p>
    <w:p w:rsidR="004F5139" w:rsidRPr="008A1C41" w:rsidRDefault="004F5139" w:rsidP="004F5139">
      <w:pPr>
        <w:spacing w:after="0" w:line="240" w:lineRule="auto"/>
        <w:ind w:firstLine="709"/>
        <w:jc w:val="both"/>
        <w:rPr>
          <w:rFonts w:ascii="Times New Roman" w:eastAsia="Arial" w:hAnsi="Times New Roman" w:cs="Times New Roman"/>
          <w:b/>
          <w:sz w:val="24"/>
          <w:szCs w:val="24"/>
          <w:shd w:val="clear" w:color="auto" w:fill="FFFFFF"/>
        </w:rPr>
      </w:pPr>
    </w:p>
    <w:p w:rsidR="004F5139" w:rsidRPr="008A1C41" w:rsidRDefault="004F5139" w:rsidP="004F5139">
      <w:pPr>
        <w:spacing w:after="0" w:line="240" w:lineRule="auto"/>
        <w:jc w:val="center"/>
        <w:rPr>
          <w:rFonts w:ascii="Times New Roman" w:eastAsia="Arial" w:hAnsi="Times New Roman" w:cs="Times New Roman"/>
          <w:b/>
          <w:sz w:val="24"/>
          <w:szCs w:val="24"/>
          <w:shd w:val="clear" w:color="auto" w:fill="FFFFFF"/>
        </w:rPr>
      </w:pPr>
      <w:r w:rsidRPr="008A1C41">
        <w:rPr>
          <w:rFonts w:ascii="Times New Roman" w:eastAsia="Arial" w:hAnsi="Times New Roman" w:cs="Times New Roman"/>
          <w:b/>
          <w:sz w:val="24"/>
          <w:szCs w:val="24"/>
          <w:shd w:val="clear" w:color="auto" w:fill="FFFFFF"/>
        </w:rPr>
        <w:t>ИТ – 1   Зона объектов  инженерной  инфраструктуры</w:t>
      </w:r>
    </w:p>
    <w:p w:rsidR="004F5139" w:rsidRPr="008A1C41" w:rsidRDefault="004F5139" w:rsidP="004F5139">
      <w:pPr>
        <w:spacing w:after="0" w:line="240" w:lineRule="auto"/>
        <w:jc w:val="center"/>
        <w:rPr>
          <w:rFonts w:ascii="Times New Roman" w:eastAsia="Arial" w:hAnsi="Times New Roman" w:cs="Times New Roman"/>
          <w:b/>
          <w:sz w:val="24"/>
          <w:szCs w:val="24"/>
          <w:shd w:val="clear" w:color="auto" w:fill="FFFFFF"/>
        </w:rPr>
      </w:pPr>
    </w:p>
    <w:p w:rsidR="004F5139" w:rsidRPr="008A1C41" w:rsidRDefault="004F5139" w:rsidP="004F5139">
      <w:pPr>
        <w:tabs>
          <w:tab w:val="left" w:pos="1260"/>
        </w:tabs>
        <w:spacing w:after="0" w:line="240" w:lineRule="auto"/>
        <w:ind w:firstLine="709"/>
        <w:jc w:val="both"/>
        <w:rPr>
          <w:rFonts w:ascii="Times New Roman" w:eastAsia="Arial" w:hAnsi="Times New Roman" w:cs="Times New Roman"/>
          <w:i/>
          <w:sz w:val="24"/>
          <w:szCs w:val="24"/>
        </w:rPr>
      </w:pPr>
      <w:r w:rsidRPr="008A1C41">
        <w:rPr>
          <w:rFonts w:ascii="Times New Roman" w:eastAsia="Arial" w:hAnsi="Times New Roman" w:cs="Times New Roman"/>
          <w:i/>
          <w:sz w:val="24"/>
          <w:szCs w:val="24"/>
        </w:rPr>
        <w:t xml:space="preserve">Зона объектов инженерной инфраструктуры выделена для обеспечения правовых условий формирования и развития инженерных сооружений, связанных с обслуживанием технологических процессов жизнеобеспечения. Правовые условия эксплуатации этих видов деятельности регламентируется законодательством о технических регламентах, действующими нормативами, регулирование которых осуществляется уполномоченными органами государственной власти. </w:t>
      </w:r>
    </w:p>
    <w:p w:rsidR="004F5139" w:rsidRPr="008A1C41" w:rsidRDefault="004F5139" w:rsidP="004F5139">
      <w:pPr>
        <w:spacing w:after="0" w:line="240" w:lineRule="auto"/>
        <w:ind w:left="-154" w:right="-108" w:firstLine="709"/>
        <w:jc w:val="both"/>
        <w:rPr>
          <w:rFonts w:ascii="Times New Roman" w:eastAsia="Arial" w:hAnsi="Times New Roman" w:cs="Times New Roman"/>
          <w:i/>
          <w:sz w:val="24"/>
          <w:szCs w:val="24"/>
          <w:shd w:val="clear" w:color="auto" w:fill="FFFF00"/>
        </w:rPr>
      </w:pPr>
      <w:r w:rsidRPr="008A1C41">
        <w:rPr>
          <w:rFonts w:ascii="Times New Roman" w:eastAsia="Arial" w:hAnsi="Times New Roman" w:cs="Times New Roman"/>
          <w:i/>
          <w:sz w:val="24"/>
          <w:szCs w:val="24"/>
        </w:rPr>
        <w:lastRenderedPageBreak/>
        <w:t>Сооружения инженерной инфраструктуры разрешаются во всех зонах, присоблюдении норм СНиП, СанПиН, тех регламентов в качестве самостоятельного объекта или дополнительного вида разрешенного использования к основному.</w:t>
      </w:r>
    </w:p>
    <w:p w:rsidR="004F5139" w:rsidRPr="008A1C41" w:rsidRDefault="004F5139" w:rsidP="004F5139">
      <w:pPr>
        <w:spacing w:after="0" w:line="240" w:lineRule="auto"/>
        <w:jc w:val="center"/>
        <w:rPr>
          <w:rFonts w:ascii="Times New Roman" w:eastAsia="Arial" w:hAnsi="Times New Roman" w:cs="Times New Roman"/>
          <w:sz w:val="24"/>
          <w:szCs w:val="24"/>
          <w:shd w:val="clear" w:color="auto" w:fill="FFFF00"/>
        </w:rPr>
      </w:pPr>
    </w:p>
    <w:p w:rsidR="004F5139" w:rsidRPr="008A1C41" w:rsidRDefault="004F5139" w:rsidP="004F5139">
      <w:pPr>
        <w:spacing w:after="0" w:line="240" w:lineRule="auto"/>
        <w:ind w:right="1064"/>
        <w:rPr>
          <w:rFonts w:ascii="Times New Roman" w:eastAsia="Arial" w:hAnsi="Times New Roman" w:cs="Times New Roman"/>
          <w:b/>
          <w:sz w:val="24"/>
          <w:szCs w:val="24"/>
          <w:shd w:val="clear" w:color="auto" w:fill="FFFFFF"/>
        </w:rPr>
      </w:pPr>
      <w:r w:rsidRPr="008A1C41">
        <w:rPr>
          <w:rFonts w:ascii="Times New Roman" w:eastAsia="Arial" w:hAnsi="Times New Roman" w:cs="Times New Roman"/>
          <w:b/>
          <w:sz w:val="24"/>
          <w:szCs w:val="24"/>
          <w:shd w:val="clear" w:color="auto" w:fill="FFFFFF"/>
        </w:rPr>
        <w:t>1.  Виды разрешенного использования земельных участков и объектов капитального строительства</w:t>
      </w:r>
    </w:p>
    <w:p w:rsidR="004F5139" w:rsidRPr="008A1C41" w:rsidRDefault="004F5139" w:rsidP="004F5139">
      <w:pPr>
        <w:spacing w:after="0" w:line="240" w:lineRule="auto"/>
        <w:jc w:val="both"/>
        <w:rPr>
          <w:rFonts w:ascii="Times New Roman" w:eastAsia="Arial" w:hAnsi="Times New Roman" w:cs="Times New Roman"/>
          <w:b/>
          <w:sz w:val="24"/>
          <w:szCs w:val="24"/>
          <w:shd w:val="clear" w:color="auto" w:fill="FFFFFF"/>
        </w:rPr>
      </w:pPr>
      <w:r w:rsidRPr="008A1C41">
        <w:rPr>
          <w:rFonts w:ascii="Times New Roman" w:eastAsia="Arial" w:hAnsi="Times New Roman" w:cs="Times New Roman"/>
          <w:b/>
          <w:sz w:val="24"/>
          <w:szCs w:val="24"/>
          <w:shd w:val="clear" w:color="auto" w:fill="FFFFFF"/>
        </w:rPr>
        <w:t>1.1.  Основные виды разрешенного использования</w:t>
      </w:r>
    </w:p>
    <w:p w:rsidR="004F5139" w:rsidRPr="008A1C41" w:rsidRDefault="004F5139" w:rsidP="004F5139">
      <w:pPr>
        <w:keepLines/>
        <w:spacing w:after="0" w:line="240" w:lineRule="auto"/>
        <w:jc w:val="both"/>
        <w:rPr>
          <w:rFonts w:ascii="Times New Roman" w:eastAsia="Arial" w:hAnsi="Times New Roman" w:cs="Times New Roman"/>
          <w:sz w:val="24"/>
          <w:szCs w:val="24"/>
        </w:rPr>
      </w:pPr>
      <w:r w:rsidRPr="008A1C41">
        <w:rPr>
          <w:rFonts w:ascii="Times New Roman" w:eastAsia="Arial" w:hAnsi="Times New Roman" w:cs="Times New Roman"/>
          <w:sz w:val="24"/>
          <w:szCs w:val="24"/>
        </w:rPr>
        <w:t>-  электроподстанции открытого и закрытого типа  котельные, специальное использование (режим использования территории определяется с учетом требований специальных нормативов и правил в соответствии с назначением объекта);</w:t>
      </w:r>
    </w:p>
    <w:p w:rsidR="004F5139" w:rsidRPr="008A1C41" w:rsidRDefault="004F5139" w:rsidP="004F5139">
      <w:pPr>
        <w:keepLines/>
        <w:spacing w:after="0" w:line="240" w:lineRule="auto"/>
        <w:jc w:val="both"/>
        <w:rPr>
          <w:rFonts w:ascii="Times New Roman" w:eastAsia="Arial" w:hAnsi="Times New Roman" w:cs="Times New Roman"/>
          <w:sz w:val="24"/>
          <w:szCs w:val="24"/>
        </w:rPr>
      </w:pPr>
      <w:r w:rsidRPr="008A1C41">
        <w:rPr>
          <w:rFonts w:ascii="Times New Roman" w:eastAsia="Arial" w:hAnsi="Times New Roman" w:cs="Times New Roman"/>
          <w:sz w:val="24"/>
          <w:szCs w:val="24"/>
        </w:rPr>
        <w:t xml:space="preserve">-  водопроводные сооружения, насосные станции; </w:t>
      </w:r>
    </w:p>
    <w:p w:rsidR="004F5139" w:rsidRPr="008A1C41" w:rsidRDefault="004F5139" w:rsidP="004F5139">
      <w:pPr>
        <w:tabs>
          <w:tab w:val="left" w:pos="1080"/>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объекты обслуживания, связанные с целевым назначением зоны;</w:t>
      </w:r>
    </w:p>
    <w:p w:rsidR="004F5139" w:rsidRPr="008A1C41" w:rsidRDefault="004F5139" w:rsidP="004F5139">
      <w:pPr>
        <w:spacing w:after="0" w:line="240" w:lineRule="auto"/>
        <w:ind w:firstLine="709"/>
        <w:jc w:val="both"/>
        <w:rPr>
          <w:rFonts w:ascii="Times New Roman" w:eastAsia="Arial" w:hAnsi="Times New Roman" w:cs="Times New Roman"/>
          <w:sz w:val="24"/>
          <w:szCs w:val="24"/>
        </w:rPr>
      </w:pPr>
      <w:r w:rsidRPr="008A1C41">
        <w:rPr>
          <w:rFonts w:ascii="Times New Roman" w:eastAsia="Arial" w:hAnsi="Times New Roman" w:cs="Times New Roman"/>
          <w:sz w:val="24"/>
          <w:szCs w:val="24"/>
        </w:rPr>
        <w:t>Примечание: В соответствии с подпунктом 3 пункта 4 статьи 36 Градостроительного кодекса Российской Федерации действие градостроительных регламентов не распространяется на земельные участки занятые линейными объектами (линии электропередачи, линии связи (линейно-кабельные сооружения) газо – и иные трубопроводы). Их использование определяется уполномоченными органами в соответствии с законодательством Российской федерации.</w:t>
      </w:r>
    </w:p>
    <w:p w:rsidR="004F5139" w:rsidRPr="008A1C41" w:rsidRDefault="004F5139" w:rsidP="004F5139">
      <w:pPr>
        <w:spacing w:after="0" w:line="240" w:lineRule="auto"/>
        <w:jc w:val="both"/>
        <w:rPr>
          <w:rFonts w:ascii="Times New Roman" w:eastAsia="Arial" w:hAnsi="Times New Roman" w:cs="Times New Roman"/>
          <w:b/>
          <w:sz w:val="24"/>
          <w:szCs w:val="24"/>
        </w:rPr>
      </w:pPr>
      <w:r w:rsidRPr="008A1C41">
        <w:rPr>
          <w:rFonts w:ascii="Times New Roman" w:eastAsia="Arial" w:hAnsi="Times New Roman" w:cs="Times New Roman"/>
          <w:b/>
          <w:sz w:val="24"/>
          <w:szCs w:val="24"/>
        </w:rPr>
        <w:t>1.2.  Условно разрешенные виды использования</w:t>
      </w:r>
    </w:p>
    <w:p w:rsidR="004F5139" w:rsidRPr="008A1C41" w:rsidRDefault="004F5139" w:rsidP="004F5139">
      <w:pPr>
        <w:tabs>
          <w:tab w:val="left" w:pos="1080"/>
        </w:tabs>
        <w:spacing w:after="0" w:line="240" w:lineRule="auto"/>
        <w:jc w:val="both"/>
        <w:rPr>
          <w:rFonts w:ascii="Times New Roman" w:eastAsia="Arial" w:hAnsi="Times New Roman" w:cs="Times New Roman"/>
          <w:sz w:val="24"/>
          <w:szCs w:val="24"/>
          <w:shd w:val="clear" w:color="auto" w:fill="FFFF00"/>
        </w:rPr>
      </w:pPr>
      <w:r w:rsidRPr="008A1C41">
        <w:rPr>
          <w:rFonts w:ascii="Times New Roman" w:eastAsia="Arial" w:hAnsi="Times New Roman" w:cs="Times New Roman"/>
          <w:sz w:val="24"/>
          <w:szCs w:val="24"/>
          <w:shd w:val="clear" w:color="auto" w:fill="FFFFFF"/>
        </w:rPr>
        <w:t>- отдельно стоящие объекты РОВД,  ГИБДД , ГО и ЧС и т.д</w:t>
      </w:r>
    </w:p>
    <w:p w:rsidR="004F5139" w:rsidRPr="008A1C41" w:rsidRDefault="004F5139" w:rsidP="004F5139">
      <w:pPr>
        <w:pStyle w:val="a9"/>
        <w:rPr>
          <w:b/>
          <w:sz w:val="24"/>
          <w:szCs w:val="24"/>
        </w:rPr>
      </w:pPr>
      <w:r w:rsidRPr="008A1C41">
        <w:rPr>
          <w:b/>
          <w:sz w:val="24"/>
          <w:szCs w:val="24"/>
        </w:rPr>
        <w:t>1.3. Вспомогательные виды использования объектов капитального строительства и земельных участков для зоны ИТ-1 не устанавливаются.</w:t>
      </w:r>
    </w:p>
    <w:p w:rsidR="004F5139" w:rsidRPr="008A1C41" w:rsidRDefault="004F5139" w:rsidP="004F5139">
      <w:pPr>
        <w:pStyle w:val="a9"/>
        <w:ind w:firstLine="709"/>
        <w:jc w:val="both"/>
        <w:rPr>
          <w:sz w:val="24"/>
          <w:szCs w:val="24"/>
        </w:rPr>
      </w:pPr>
      <w:r w:rsidRPr="008A1C41">
        <w:rPr>
          <w:b/>
          <w:sz w:val="24"/>
          <w:szCs w:val="24"/>
        </w:rPr>
        <w:t>2.</w:t>
      </w:r>
      <w:r w:rsidRPr="008A1C41">
        <w:rPr>
          <w:sz w:val="24"/>
          <w:szCs w:val="24"/>
        </w:rPr>
        <w:t xml:space="preserve"> Предельные размеры земельных участков и предельные параметры (минимальный отступ от границ земельного участка, предельная высота (этажность), максимальный процент застройки) разрешённого строительства, реконструкции объектов капитального строительства для зоны ИТ-1 не подлежат ограничению*.</w:t>
      </w:r>
    </w:p>
    <w:p w:rsidR="004F5139" w:rsidRPr="008A1C41" w:rsidRDefault="004F5139" w:rsidP="004F5139">
      <w:pPr>
        <w:pStyle w:val="a9"/>
        <w:widowControl/>
        <w:ind w:firstLine="709"/>
        <w:jc w:val="both"/>
        <w:rPr>
          <w:sz w:val="20"/>
        </w:rPr>
      </w:pPr>
      <w:r w:rsidRPr="008A1C41">
        <w:rPr>
          <w:sz w:val="20"/>
        </w:rPr>
        <w:t>* Размеры земельных участков под здания и сооружения и предельные параметры застройки определяются проектом межевания на основе проекта планировки в соответствии с действующими нормативами.</w:t>
      </w:r>
    </w:p>
    <w:p w:rsidR="004F5139" w:rsidRPr="008A1C41" w:rsidRDefault="004F5139" w:rsidP="004F5139">
      <w:pPr>
        <w:pStyle w:val="a9"/>
        <w:widowControl/>
        <w:ind w:firstLine="709"/>
        <w:jc w:val="both"/>
        <w:rPr>
          <w:sz w:val="24"/>
          <w:szCs w:val="24"/>
        </w:rPr>
      </w:pPr>
      <w:r w:rsidRPr="008A1C41">
        <w:rPr>
          <w:b/>
          <w:sz w:val="24"/>
          <w:szCs w:val="24"/>
        </w:rPr>
        <w:t>3.</w:t>
      </w:r>
      <w:r w:rsidRPr="008A1C41">
        <w:rPr>
          <w:sz w:val="24"/>
          <w:szCs w:val="24"/>
        </w:rPr>
        <w:t xml:space="preserve"> Ограничения использования земельных участков и объектов капитального строительства указаны в статье 5</w:t>
      </w:r>
      <w:r>
        <w:rPr>
          <w:sz w:val="24"/>
          <w:szCs w:val="24"/>
        </w:rPr>
        <w:t>4</w:t>
      </w:r>
      <w:r w:rsidRPr="008A1C41">
        <w:rPr>
          <w:sz w:val="24"/>
          <w:szCs w:val="24"/>
        </w:rPr>
        <w:t xml:space="preserve"> «Ограничения на использование земельных участков и объектов капитального строительства» настоящих Правил.</w:t>
      </w:r>
    </w:p>
    <w:p w:rsidR="004F5139" w:rsidRPr="008A1C41" w:rsidRDefault="004F5139" w:rsidP="004F5139">
      <w:pPr>
        <w:pStyle w:val="a9"/>
        <w:widowControl/>
        <w:ind w:firstLine="709"/>
        <w:jc w:val="both"/>
        <w:rPr>
          <w:sz w:val="24"/>
          <w:szCs w:val="24"/>
        </w:rPr>
      </w:pPr>
    </w:p>
    <w:p w:rsidR="004F5139" w:rsidRPr="008A1C41" w:rsidRDefault="004F5139" w:rsidP="004F5139">
      <w:pPr>
        <w:spacing w:after="0" w:line="240" w:lineRule="auto"/>
        <w:jc w:val="center"/>
        <w:rPr>
          <w:rFonts w:ascii="Times New Roman" w:eastAsia="Arial" w:hAnsi="Times New Roman" w:cs="Times New Roman"/>
          <w:b/>
          <w:sz w:val="24"/>
          <w:szCs w:val="24"/>
          <w:shd w:val="clear" w:color="auto" w:fill="FFFFFF"/>
        </w:rPr>
      </w:pPr>
      <w:r w:rsidRPr="008A1C41">
        <w:rPr>
          <w:rFonts w:ascii="Times New Roman" w:eastAsia="Arial" w:hAnsi="Times New Roman" w:cs="Times New Roman"/>
          <w:b/>
          <w:sz w:val="24"/>
          <w:szCs w:val="24"/>
          <w:shd w:val="clear" w:color="auto" w:fill="FFFFFF"/>
        </w:rPr>
        <w:t>ИТ – 2   зона объектов транспортной инфраструктуры</w:t>
      </w:r>
    </w:p>
    <w:p w:rsidR="004F5139" w:rsidRPr="008A1C41" w:rsidRDefault="004F5139" w:rsidP="004F5139">
      <w:pPr>
        <w:spacing w:after="0" w:line="240" w:lineRule="auto"/>
        <w:jc w:val="center"/>
        <w:rPr>
          <w:rFonts w:ascii="Times New Roman" w:eastAsia="Arial" w:hAnsi="Times New Roman" w:cs="Times New Roman"/>
          <w:b/>
          <w:sz w:val="24"/>
          <w:szCs w:val="24"/>
          <w:shd w:val="clear" w:color="auto" w:fill="FFFFFF"/>
        </w:rPr>
      </w:pPr>
    </w:p>
    <w:p w:rsidR="004F5139" w:rsidRPr="008A1C41" w:rsidRDefault="004F5139" w:rsidP="004F5139">
      <w:pPr>
        <w:spacing w:after="0" w:line="240" w:lineRule="auto"/>
        <w:ind w:firstLine="720"/>
        <w:jc w:val="both"/>
        <w:rPr>
          <w:rFonts w:ascii="Times New Roman" w:eastAsia="Arial" w:hAnsi="Times New Roman" w:cs="Times New Roman"/>
          <w:i/>
          <w:sz w:val="24"/>
          <w:szCs w:val="24"/>
          <w:shd w:val="clear" w:color="auto" w:fill="FFFFFF"/>
        </w:rPr>
      </w:pPr>
      <w:r w:rsidRPr="008A1C41">
        <w:rPr>
          <w:rFonts w:ascii="Times New Roman" w:eastAsia="Arial" w:hAnsi="Times New Roman" w:cs="Times New Roman"/>
          <w:i/>
          <w:sz w:val="24"/>
          <w:szCs w:val="24"/>
          <w:shd w:val="clear" w:color="auto" w:fill="FFFFFF"/>
        </w:rPr>
        <w:t>Зона выделена для обеспечения правовых условий формирования и развития комплексов объектов транспортной инфраструктуры.</w:t>
      </w:r>
    </w:p>
    <w:p w:rsidR="004F5139" w:rsidRPr="008A1C41" w:rsidRDefault="004F5139" w:rsidP="004F5139">
      <w:pPr>
        <w:spacing w:after="0" w:line="240" w:lineRule="auto"/>
        <w:ind w:firstLine="720"/>
        <w:jc w:val="both"/>
        <w:rPr>
          <w:rFonts w:ascii="Times New Roman" w:eastAsia="Arial" w:hAnsi="Times New Roman" w:cs="Times New Roman"/>
          <w:i/>
          <w:sz w:val="24"/>
          <w:szCs w:val="24"/>
          <w:shd w:val="clear" w:color="auto" w:fill="FFFFFF"/>
        </w:rPr>
      </w:pPr>
    </w:p>
    <w:p w:rsidR="004F5139" w:rsidRPr="008A1C41" w:rsidRDefault="004F5139" w:rsidP="004F5139">
      <w:pPr>
        <w:shd w:val="clear" w:color="auto" w:fill="FFFFFF"/>
        <w:autoSpaceDE w:val="0"/>
        <w:autoSpaceDN w:val="0"/>
        <w:adjustRightInd w:val="0"/>
        <w:spacing w:after="0" w:line="240" w:lineRule="auto"/>
        <w:ind w:right="1064"/>
        <w:rPr>
          <w:rFonts w:ascii="Times New Roman" w:hAnsi="Times New Roman" w:cs="Times New Roman"/>
          <w:b/>
          <w:bCs/>
          <w:sz w:val="24"/>
          <w:szCs w:val="24"/>
        </w:rPr>
      </w:pPr>
      <w:r w:rsidRPr="008A1C41">
        <w:rPr>
          <w:rFonts w:ascii="Times New Roman" w:hAnsi="Times New Roman" w:cs="Times New Roman"/>
          <w:b/>
          <w:bCs/>
          <w:sz w:val="24"/>
          <w:szCs w:val="24"/>
        </w:rPr>
        <w:t>1.  Виды разрешенного использования земельных участков и объектов капитального строительства</w:t>
      </w:r>
    </w:p>
    <w:p w:rsidR="004F5139" w:rsidRPr="008A1C41" w:rsidRDefault="004F5139" w:rsidP="004F5139">
      <w:pPr>
        <w:shd w:val="clear" w:color="auto" w:fill="FFFFFF"/>
        <w:autoSpaceDE w:val="0"/>
        <w:autoSpaceDN w:val="0"/>
        <w:adjustRightInd w:val="0"/>
        <w:spacing w:after="0" w:line="240" w:lineRule="auto"/>
        <w:rPr>
          <w:rFonts w:ascii="Times New Roman" w:hAnsi="Times New Roman" w:cs="Times New Roman"/>
          <w:b/>
          <w:sz w:val="24"/>
          <w:szCs w:val="24"/>
        </w:rPr>
      </w:pPr>
      <w:r w:rsidRPr="008A1C41">
        <w:rPr>
          <w:rFonts w:ascii="Times New Roman" w:hAnsi="Times New Roman" w:cs="Times New Roman"/>
          <w:b/>
          <w:caps/>
          <w:sz w:val="24"/>
          <w:szCs w:val="24"/>
        </w:rPr>
        <w:t>1.1.  </w:t>
      </w:r>
      <w:r w:rsidRPr="008A1C41">
        <w:rPr>
          <w:rFonts w:ascii="Times New Roman" w:hAnsi="Times New Roman" w:cs="Times New Roman"/>
          <w:b/>
          <w:sz w:val="24"/>
          <w:szCs w:val="24"/>
        </w:rPr>
        <w:t>Основные виды разрешенного использования</w:t>
      </w:r>
    </w:p>
    <w:p w:rsidR="004F5139" w:rsidRPr="008A1C41" w:rsidRDefault="004F5139" w:rsidP="004F5139">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8A1C41">
        <w:rPr>
          <w:rFonts w:ascii="Times New Roman" w:hAnsi="Times New Roman" w:cs="Times New Roman"/>
          <w:sz w:val="24"/>
          <w:szCs w:val="24"/>
        </w:rPr>
        <w:t>- автостанции,</w:t>
      </w:r>
    </w:p>
    <w:p w:rsidR="004F5139" w:rsidRPr="008A1C41" w:rsidRDefault="004F5139" w:rsidP="004F5139">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8A1C41">
        <w:rPr>
          <w:rFonts w:ascii="Times New Roman" w:hAnsi="Times New Roman" w:cs="Times New Roman"/>
          <w:sz w:val="24"/>
          <w:szCs w:val="24"/>
        </w:rPr>
        <w:t>- стационарные посты ГИБДД;</w:t>
      </w:r>
    </w:p>
    <w:p w:rsidR="004F5139" w:rsidRPr="008A1C41" w:rsidRDefault="004F5139" w:rsidP="004F5139">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8A1C41">
        <w:rPr>
          <w:rFonts w:ascii="Times New Roman" w:hAnsi="Times New Roman" w:cs="Times New Roman"/>
          <w:sz w:val="24"/>
          <w:szCs w:val="24"/>
        </w:rPr>
        <w:t>- автоколонны;</w:t>
      </w:r>
    </w:p>
    <w:p w:rsidR="004F5139" w:rsidRPr="008A1C41" w:rsidRDefault="004F5139" w:rsidP="004F5139">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8A1C41">
        <w:rPr>
          <w:rFonts w:ascii="Times New Roman" w:hAnsi="Times New Roman" w:cs="Times New Roman"/>
          <w:sz w:val="24"/>
          <w:szCs w:val="24"/>
        </w:rPr>
        <w:t>- автозаправочные станции;</w:t>
      </w:r>
    </w:p>
    <w:p w:rsidR="004F5139" w:rsidRPr="008A1C41" w:rsidRDefault="004F5139" w:rsidP="004F5139">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8A1C41">
        <w:rPr>
          <w:rFonts w:ascii="Times New Roman" w:hAnsi="Times New Roman" w:cs="Times New Roman"/>
          <w:sz w:val="24"/>
          <w:szCs w:val="24"/>
        </w:rPr>
        <w:t>- стоянки грузового транспорта;</w:t>
      </w:r>
    </w:p>
    <w:p w:rsidR="004F5139" w:rsidRPr="008A1C41" w:rsidRDefault="004F5139" w:rsidP="004F5139">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8A1C41">
        <w:rPr>
          <w:rFonts w:ascii="Times New Roman" w:hAnsi="Times New Roman" w:cs="Times New Roman"/>
          <w:sz w:val="24"/>
          <w:szCs w:val="24"/>
        </w:rPr>
        <w:t>- станции технического обслуживания, автомойки;</w:t>
      </w:r>
    </w:p>
    <w:p w:rsidR="004F5139" w:rsidRPr="008A1C41" w:rsidRDefault="004F5139" w:rsidP="004F5139">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8A1C41">
        <w:rPr>
          <w:rFonts w:ascii="Times New Roman" w:hAnsi="Times New Roman" w:cs="Times New Roman"/>
          <w:sz w:val="24"/>
          <w:szCs w:val="24"/>
        </w:rPr>
        <w:t>- гаражи боксового типа;</w:t>
      </w:r>
    </w:p>
    <w:p w:rsidR="004F5139" w:rsidRPr="008A1C41" w:rsidRDefault="004F5139" w:rsidP="004F5139">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8A1C41">
        <w:rPr>
          <w:rFonts w:ascii="Times New Roman" w:hAnsi="Times New Roman" w:cs="Times New Roman"/>
          <w:sz w:val="24"/>
          <w:szCs w:val="24"/>
        </w:rPr>
        <w:t>- объекты обслуживания, связанные с целевым назначением зоны;</w:t>
      </w:r>
    </w:p>
    <w:p w:rsidR="004F5139" w:rsidRPr="008A1C41" w:rsidRDefault="004F5139" w:rsidP="004F5139">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8A1C41">
        <w:rPr>
          <w:rFonts w:ascii="Times New Roman" w:hAnsi="Times New Roman" w:cs="Times New Roman"/>
          <w:sz w:val="24"/>
          <w:szCs w:val="24"/>
        </w:rPr>
        <w:t>- зеленые насаждения санитарно-защитных зон;</w:t>
      </w:r>
    </w:p>
    <w:p w:rsidR="004F5139" w:rsidRPr="008A1C41" w:rsidRDefault="004F5139" w:rsidP="004F5139">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8A1C41">
        <w:rPr>
          <w:rFonts w:ascii="Times New Roman" w:hAnsi="Times New Roman" w:cs="Times New Roman"/>
          <w:sz w:val="24"/>
          <w:szCs w:val="24"/>
        </w:rPr>
        <w:t>- сооружения для постоянного и временного хранения транспортных средств.</w:t>
      </w:r>
    </w:p>
    <w:p w:rsidR="004F5139" w:rsidRPr="008A1C41" w:rsidRDefault="004F5139" w:rsidP="004F5139">
      <w:pPr>
        <w:shd w:val="clear" w:color="auto" w:fill="FFFFFF"/>
        <w:autoSpaceDE w:val="0"/>
        <w:autoSpaceDN w:val="0"/>
        <w:adjustRightInd w:val="0"/>
        <w:spacing w:after="0" w:line="240" w:lineRule="auto"/>
        <w:rPr>
          <w:rFonts w:ascii="Times New Roman" w:hAnsi="Times New Roman" w:cs="Times New Roman"/>
          <w:b/>
          <w:sz w:val="24"/>
          <w:szCs w:val="24"/>
        </w:rPr>
      </w:pPr>
      <w:r w:rsidRPr="008A1C41">
        <w:rPr>
          <w:rFonts w:ascii="Times New Roman" w:hAnsi="Times New Roman" w:cs="Times New Roman"/>
          <w:b/>
          <w:sz w:val="24"/>
          <w:szCs w:val="24"/>
        </w:rPr>
        <w:t>1.2.  Условно разрешенные виды использования</w:t>
      </w:r>
    </w:p>
    <w:p w:rsidR="004F5139" w:rsidRPr="008A1C41" w:rsidRDefault="004F5139" w:rsidP="004F5139">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8A1C41">
        <w:rPr>
          <w:rFonts w:ascii="Times New Roman" w:hAnsi="Times New Roman" w:cs="Times New Roman"/>
          <w:sz w:val="24"/>
          <w:szCs w:val="24"/>
        </w:rPr>
        <w:t>- антенны сотовой, радиорелейной и спутниковой связи;</w:t>
      </w:r>
    </w:p>
    <w:p w:rsidR="004F5139" w:rsidRPr="008A1C41" w:rsidRDefault="004F5139" w:rsidP="004F5139">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8A1C41">
        <w:rPr>
          <w:rFonts w:ascii="Times New Roman" w:hAnsi="Times New Roman" w:cs="Times New Roman"/>
          <w:sz w:val="24"/>
          <w:szCs w:val="24"/>
        </w:rPr>
        <w:lastRenderedPageBreak/>
        <w:t xml:space="preserve">- коммерческие мастерские, мелкое производство экологически чистое </w:t>
      </w:r>
    </w:p>
    <w:p w:rsidR="004F5139" w:rsidRPr="008A1C41" w:rsidRDefault="004F5139" w:rsidP="004F5139">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8A1C41">
        <w:rPr>
          <w:rFonts w:ascii="Times New Roman" w:hAnsi="Times New Roman" w:cs="Times New Roman"/>
          <w:sz w:val="24"/>
          <w:szCs w:val="24"/>
        </w:rPr>
        <w:t>- офисы, конторы различных организаций, фирм, компаний;</w:t>
      </w:r>
    </w:p>
    <w:p w:rsidR="004F5139" w:rsidRPr="008A1C41" w:rsidRDefault="004F5139" w:rsidP="004F5139">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8A1C41">
        <w:rPr>
          <w:rFonts w:ascii="Times New Roman" w:hAnsi="Times New Roman" w:cs="Times New Roman"/>
          <w:sz w:val="24"/>
          <w:szCs w:val="24"/>
        </w:rPr>
        <w:t>- рекламные агентства;</w:t>
      </w:r>
    </w:p>
    <w:p w:rsidR="004F5139" w:rsidRPr="008A1C41" w:rsidRDefault="004F5139" w:rsidP="004F5139">
      <w:pPr>
        <w:shd w:val="clear" w:color="auto" w:fill="FFFFFF"/>
        <w:tabs>
          <w:tab w:val="left" w:pos="1080"/>
        </w:tabs>
        <w:autoSpaceDE w:val="0"/>
        <w:autoSpaceDN w:val="0"/>
        <w:adjustRightInd w:val="0"/>
        <w:spacing w:after="0" w:line="240" w:lineRule="auto"/>
        <w:rPr>
          <w:rFonts w:ascii="Times New Roman" w:hAnsi="Times New Roman" w:cs="Times New Roman"/>
          <w:sz w:val="24"/>
          <w:szCs w:val="24"/>
        </w:rPr>
      </w:pPr>
      <w:r w:rsidRPr="008A1C41">
        <w:rPr>
          <w:rFonts w:ascii="Times New Roman" w:hAnsi="Times New Roman" w:cs="Times New Roman"/>
          <w:sz w:val="24"/>
          <w:szCs w:val="24"/>
        </w:rPr>
        <w:t>- некапитальные объекты торгового назначения и бытового обслуживания населения.</w:t>
      </w:r>
    </w:p>
    <w:p w:rsidR="004F5139" w:rsidRPr="008A1C41" w:rsidRDefault="004F5139" w:rsidP="004F5139">
      <w:pPr>
        <w:pStyle w:val="a9"/>
        <w:rPr>
          <w:b/>
          <w:sz w:val="24"/>
          <w:szCs w:val="24"/>
        </w:rPr>
      </w:pPr>
      <w:r w:rsidRPr="008A1C41">
        <w:rPr>
          <w:b/>
          <w:sz w:val="24"/>
          <w:szCs w:val="24"/>
        </w:rPr>
        <w:t>1.3. Вспомогательные виды использования объектов капитального строительства и земельных участков для зоны ИТ-2 не устанавливаются.</w:t>
      </w:r>
    </w:p>
    <w:p w:rsidR="004F5139" w:rsidRPr="008A1C41" w:rsidRDefault="004F5139" w:rsidP="004F5139">
      <w:pPr>
        <w:pStyle w:val="a9"/>
        <w:ind w:firstLine="709"/>
        <w:jc w:val="both"/>
        <w:rPr>
          <w:sz w:val="24"/>
          <w:szCs w:val="24"/>
        </w:rPr>
      </w:pPr>
      <w:r w:rsidRPr="008A1C41">
        <w:rPr>
          <w:b/>
          <w:sz w:val="24"/>
          <w:szCs w:val="24"/>
        </w:rPr>
        <w:t>2.</w:t>
      </w:r>
      <w:r w:rsidRPr="008A1C41">
        <w:rPr>
          <w:sz w:val="24"/>
          <w:szCs w:val="24"/>
        </w:rPr>
        <w:t xml:space="preserve"> Предельные размеры земельных участков и предельные параметры (минимальный отступ от границ земельного участка, предельная высота (этажность), максимальный процент застройки) разрешённого строительства, реконструкции объектов капитального строительства для зоны ИТ-2 не подлежат ограничению*.</w:t>
      </w:r>
    </w:p>
    <w:p w:rsidR="004F5139" w:rsidRPr="008A1C41" w:rsidRDefault="004F5139" w:rsidP="004F5139">
      <w:pPr>
        <w:pStyle w:val="a9"/>
        <w:widowControl/>
        <w:ind w:firstLine="709"/>
        <w:jc w:val="both"/>
        <w:rPr>
          <w:sz w:val="20"/>
        </w:rPr>
      </w:pPr>
      <w:r w:rsidRPr="008A1C41">
        <w:rPr>
          <w:sz w:val="20"/>
        </w:rPr>
        <w:t>* Размеры земельных участков и предельные параметры застройки под здания и сооружения определяются проектом межевания на основе проекта планировки в соответствии с действующими нормативами.</w:t>
      </w:r>
    </w:p>
    <w:p w:rsidR="004F5139" w:rsidRPr="008A1C41" w:rsidRDefault="004F5139" w:rsidP="004F5139">
      <w:pPr>
        <w:pStyle w:val="a9"/>
        <w:widowControl/>
        <w:ind w:firstLine="709"/>
        <w:rPr>
          <w:sz w:val="24"/>
          <w:szCs w:val="24"/>
        </w:rPr>
      </w:pPr>
      <w:r w:rsidRPr="008A1C41">
        <w:rPr>
          <w:b/>
          <w:sz w:val="24"/>
          <w:szCs w:val="24"/>
        </w:rPr>
        <w:t>3.</w:t>
      </w:r>
      <w:r w:rsidRPr="008A1C41">
        <w:rPr>
          <w:sz w:val="24"/>
          <w:szCs w:val="24"/>
        </w:rPr>
        <w:t xml:space="preserve"> Ограничения использования земельных участков и объектов капитального строительства указаны в статье 5</w:t>
      </w:r>
      <w:r>
        <w:rPr>
          <w:sz w:val="24"/>
          <w:szCs w:val="24"/>
        </w:rPr>
        <w:t>4</w:t>
      </w:r>
      <w:r w:rsidRPr="008A1C41">
        <w:rPr>
          <w:sz w:val="24"/>
          <w:szCs w:val="24"/>
        </w:rPr>
        <w:t xml:space="preserve"> «Ограничения на использование земельных участков и объектов капитального строительства» настоящих Правил.</w:t>
      </w:r>
    </w:p>
    <w:p w:rsidR="004F5139" w:rsidRDefault="004F5139" w:rsidP="004F5139">
      <w:pPr>
        <w:spacing w:after="0" w:line="240" w:lineRule="auto"/>
        <w:ind w:firstLine="1622"/>
        <w:jc w:val="both"/>
        <w:rPr>
          <w:rFonts w:ascii="Times New Roman" w:eastAsia="Arial" w:hAnsi="Times New Roman" w:cs="Times New Roman"/>
          <w:b/>
          <w:caps/>
          <w:sz w:val="24"/>
          <w:szCs w:val="24"/>
          <w:shd w:val="clear" w:color="auto" w:fill="FFFFFF"/>
        </w:rPr>
      </w:pPr>
    </w:p>
    <w:p w:rsidR="004F5139" w:rsidRPr="008A1C41" w:rsidRDefault="004F5139" w:rsidP="004F5139">
      <w:pPr>
        <w:spacing w:after="0" w:line="240" w:lineRule="auto"/>
        <w:ind w:firstLine="1622"/>
        <w:jc w:val="both"/>
        <w:rPr>
          <w:rFonts w:ascii="Times New Roman" w:eastAsia="Arial" w:hAnsi="Times New Roman" w:cs="Times New Roman"/>
          <w:b/>
          <w:caps/>
          <w:sz w:val="24"/>
          <w:szCs w:val="24"/>
          <w:shd w:val="clear" w:color="auto" w:fill="FFFFFF"/>
        </w:rPr>
      </w:pPr>
      <w:r w:rsidRPr="008A1C41">
        <w:rPr>
          <w:rFonts w:ascii="Times New Roman" w:eastAsia="Arial" w:hAnsi="Times New Roman" w:cs="Times New Roman"/>
          <w:b/>
          <w:caps/>
          <w:sz w:val="24"/>
          <w:szCs w:val="24"/>
          <w:shd w:val="clear" w:color="auto" w:fill="FFFFFF"/>
        </w:rPr>
        <w:t>Земли специального назначения</w:t>
      </w:r>
    </w:p>
    <w:p w:rsidR="004F5139" w:rsidRPr="008A1C41" w:rsidRDefault="004F5139" w:rsidP="004F5139">
      <w:pPr>
        <w:spacing w:after="0" w:line="240" w:lineRule="auto"/>
        <w:ind w:firstLine="1622"/>
        <w:jc w:val="both"/>
        <w:rPr>
          <w:rFonts w:ascii="Times New Roman" w:eastAsia="Arial" w:hAnsi="Times New Roman" w:cs="Times New Roman"/>
          <w:b/>
          <w:caps/>
          <w:sz w:val="24"/>
          <w:szCs w:val="24"/>
          <w:shd w:val="clear" w:color="auto" w:fill="FFFFFF"/>
        </w:rPr>
      </w:pPr>
    </w:p>
    <w:p w:rsidR="004F5139" w:rsidRPr="008A1C41" w:rsidRDefault="004F5139" w:rsidP="004F5139">
      <w:pPr>
        <w:spacing w:after="0" w:line="240" w:lineRule="auto"/>
        <w:ind w:firstLine="709"/>
        <w:jc w:val="both"/>
        <w:rPr>
          <w:rFonts w:ascii="Times New Roman" w:eastAsia="Arial" w:hAnsi="Times New Roman" w:cs="Times New Roman"/>
          <w:b/>
          <w:sz w:val="24"/>
          <w:szCs w:val="24"/>
          <w:shd w:val="clear" w:color="auto" w:fill="FFFFFF"/>
        </w:rPr>
      </w:pPr>
      <w:r w:rsidRPr="008A1C41">
        <w:rPr>
          <w:rFonts w:ascii="Times New Roman" w:eastAsia="Arial" w:hAnsi="Times New Roman" w:cs="Times New Roman"/>
          <w:b/>
          <w:sz w:val="24"/>
          <w:szCs w:val="24"/>
          <w:shd w:val="clear" w:color="auto" w:fill="FFFFFF"/>
        </w:rPr>
        <w:t xml:space="preserve">Статья 51.  Зона земель специального назначения – кладбищ (ЗСН-1)  </w:t>
      </w:r>
    </w:p>
    <w:p w:rsidR="004F5139" w:rsidRPr="008A1C41" w:rsidRDefault="004F5139" w:rsidP="004F5139">
      <w:pPr>
        <w:spacing w:after="0" w:line="240" w:lineRule="auto"/>
        <w:ind w:firstLine="709"/>
        <w:jc w:val="both"/>
        <w:rPr>
          <w:rFonts w:ascii="Times New Roman" w:eastAsia="Arial" w:hAnsi="Times New Roman" w:cs="Times New Roman"/>
          <w:b/>
          <w:caps/>
          <w:sz w:val="24"/>
          <w:szCs w:val="24"/>
          <w:shd w:val="clear" w:color="auto" w:fill="FFFFFF"/>
        </w:rPr>
      </w:pPr>
    </w:p>
    <w:p w:rsidR="004F5139" w:rsidRPr="008A1C41" w:rsidRDefault="004F5139" w:rsidP="004F5139">
      <w:pPr>
        <w:spacing w:after="0" w:line="240" w:lineRule="auto"/>
        <w:ind w:firstLine="720"/>
        <w:jc w:val="both"/>
        <w:rPr>
          <w:rFonts w:ascii="Times New Roman" w:eastAsia="Arial" w:hAnsi="Times New Roman" w:cs="Times New Roman"/>
          <w:i/>
          <w:sz w:val="24"/>
          <w:szCs w:val="24"/>
          <w:shd w:val="clear" w:color="auto" w:fill="FFFFFF"/>
        </w:rPr>
      </w:pPr>
      <w:r w:rsidRPr="008A1C41">
        <w:rPr>
          <w:rFonts w:ascii="Times New Roman" w:eastAsia="Arial" w:hAnsi="Times New Roman" w:cs="Times New Roman"/>
          <w:i/>
          <w:sz w:val="24"/>
          <w:szCs w:val="24"/>
          <w:shd w:val="clear" w:color="auto" w:fill="FFFFFF"/>
        </w:rPr>
        <w:t>Зона выделена для обеспечения разрешительно-правовых условий и процедур формирования сельских кладбищ и территорий их влияния.</w:t>
      </w:r>
    </w:p>
    <w:p w:rsidR="004F5139" w:rsidRPr="008A1C41" w:rsidRDefault="004F5139" w:rsidP="004F5139">
      <w:pPr>
        <w:spacing w:after="0" w:line="240" w:lineRule="auto"/>
        <w:ind w:firstLine="720"/>
        <w:jc w:val="both"/>
        <w:rPr>
          <w:rFonts w:ascii="Times New Roman" w:eastAsia="Arial" w:hAnsi="Times New Roman" w:cs="Times New Roman"/>
          <w:i/>
          <w:sz w:val="24"/>
          <w:szCs w:val="24"/>
          <w:shd w:val="clear" w:color="auto" w:fill="FFFFFF"/>
        </w:rPr>
      </w:pPr>
    </w:p>
    <w:p w:rsidR="004F5139" w:rsidRPr="008A1C41" w:rsidRDefault="004F5139" w:rsidP="004F5139">
      <w:pPr>
        <w:spacing w:after="0" w:line="240" w:lineRule="auto"/>
        <w:ind w:right="1064"/>
        <w:rPr>
          <w:rFonts w:ascii="Times New Roman" w:eastAsia="Arial" w:hAnsi="Times New Roman" w:cs="Times New Roman"/>
          <w:b/>
          <w:sz w:val="24"/>
          <w:szCs w:val="24"/>
          <w:shd w:val="clear" w:color="auto" w:fill="FFFFFF"/>
        </w:rPr>
      </w:pPr>
      <w:r w:rsidRPr="008A1C41">
        <w:rPr>
          <w:rFonts w:ascii="Times New Roman" w:eastAsia="Arial" w:hAnsi="Times New Roman" w:cs="Times New Roman"/>
          <w:b/>
          <w:sz w:val="24"/>
          <w:szCs w:val="24"/>
          <w:shd w:val="clear" w:color="auto" w:fill="FFFFFF"/>
        </w:rPr>
        <w:t>1.  Виды разрешенного использования земельных участков и объектов капитального строительства</w:t>
      </w:r>
    </w:p>
    <w:p w:rsidR="004F5139" w:rsidRPr="008A1C41" w:rsidRDefault="004F5139" w:rsidP="004F5139">
      <w:pPr>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b/>
          <w:sz w:val="24"/>
          <w:szCs w:val="24"/>
          <w:shd w:val="clear" w:color="auto" w:fill="FFFFFF"/>
        </w:rPr>
        <w:t>1.1. Основные виды разрешенного использования</w:t>
      </w:r>
    </w:p>
    <w:p w:rsidR="004F5139" w:rsidRPr="008A1C41" w:rsidRDefault="004F5139" w:rsidP="004F5139">
      <w:pPr>
        <w:tabs>
          <w:tab w:val="left" w:pos="1080"/>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кладбища традиционных захоронений (действующие и закрытые).</w:t>
      </w:r>
    </w:p>
    <w:p w:rsidR="004F5139" w:rsidRPr="008A1C41" w:rsidRDefault="004F5139" w:rsidP="004F5139">
      <w:pPr>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b/>
          <w:sz w:val="24"/>
          <w:szCs w:val="24"/>
          <w:shd w:val="clear" w:color="auto" w:fill="FFFFFF"/>
        </w:rPr>
        <w:t>1.2. Вспомогательные виды разрешенного использования</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аллеи, скверы, иные зеленые насаждения;</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временные павильоны торговли и обслуживания населения;</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мастерские по изготовлению ритуальных принадлежностей;</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оранжереи;</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хозяйственные корпуса;</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резервуары для хранения воды;</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объекты пожарной охраны;</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парковки;</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инженерные коммуникации;</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объекты вспомогательного производства, связанные с функционированием кладбищ;</w:t>
      </w:r>
    </w:p>
    <w:p w:rsidR="004F5139" w:rsidRPr="008A1C41" w:rsidRDefault="004F5139" w:rsidP="004F5139">
      <w:pPr>
        <w:tabs>
          <w:tab w:val="left" w:pos="142"/>
          <w:tab w:val="left" w:pos="900"/>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административные объекты, связанные с функционированием кладбищ;</w:t>
      </w:r>
    </w:p>
    <w:p w:rsidR="004F5139" w:rsidRPr="008A1C41" w:rsidRDefault="004F5139" w:rsidP="004F5139">
      <w:pPr>
        <w:tabs>
          <w:tab w:val="left" w:pos="142"/>
          <w:tab w:val="left" w:pos="900"/>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xml:space="preserve"> -</w:t>
      </w:r>
      <w:r w:rsidRPr="008A1C41">
        <w:rPr>
          <w:rFonts w:ascii="Times New Roman" w:eastAsia="Arial" w:hAnsi="Times New Roman" w:cs="Times New Roman"/>
          <w:sz w:val="24"/>
          <w:szCs w:val="24"/>
          <w:shd w:val="clear" w:color="auto" w:fill="FFFFFF"/>
        </w:rPr>
        <w:tab/>
        <w:t>общественные туалеты;</w:t>
      </w:r>
    </w:p>
    <w:p w:rsidR="004F5139" w:rsidRPr="008A1C41" w:rsidRDefault="004F5139" w:rsidP="004F5139">
      <w:pPr>
        <w:tabs>
          <w:tab w:val="left" w:pos="142"/>
          <w:tab w:val="left" w:pos="900"/>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w:t>
      </w:r>
      <w:r w:rsidRPr="008A1C41">
        <w:rPr>
          <w:rFonts w:ascii="Times New Roman" w:eastAsia="Arial" w:hAnsi="Times New Roman" w:cs="Times New Roman"/>
          <w:sz w:val="24"/>
          <w:szCs w:val="24"/>
          <w:shd w:val="clear" w:color="auto" w:fill="FFFFFF"/>
        </w:rPr>
        <w:tab/>
        <w:t>площадки для мусоросборников;</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00"/>
        </w:rPr>
      </w:pPr>
      <w:r w:rsidRPr="008A1C41">
        <w:rPr>
          <w:rFonts w:ascii="Times New Roman" w:eastAsia="Arial" w:hAnsi="Times New Roman" w:cs="Times New Roman"/>
          <w:sz w:val="24"/>
          <w:szCs w:val="24"/>
          <w:shd w:val="clear" w:color="auto" w:fill="FFFFFF"/>
        </w:rPr>
        <w:t>- иные объекты эксплуатации кладбищ.</w:t>
      </w:r>
    </w:p>
    <w:p w:rsidR="004F5139" w:rsidRPr="008A1C41" w:rsidRDefault="004F5139" w:rsidP="004F5139">
      <w:pPr>
        <w:tabs>
          <w:tab w:val="left" w:pos="142"/>
        </w:tabs>
        <w:spacing w:after="0" w:line="240" w:lineRule="auto"/>
        <w:jc w:val="both"/>
        <w:rPr>
          <w:rFonts w:ascii="Times New Roman" w:eastAsia="Arial" w:hAnsi="Times New Roman" w:cs="Times New Roman"/>
          <w:b/>
          <w:sz w:val="24"/>
          <w:szCs w:val="24"/>
          <w:shd w:val="clear" w:color="auto" w:fill="FFFFFF"/>
        </w:rPr>
      </w:pPr>
      <w:r w:rsidRPr="008A1C41">
        <w:rPr>
          <w:rFonts w:ascii="Times New Roman" w:eastAsia="Arial" w:hAnsi="Times New Roman" w:cs="Times New Roman"/>
          <w:b/>
          <w:sz w:val="24"/>
          <w:szCs w:val="24"/>
          <w:shd w:val="clear" w:color="auto" w:fill="FFFFFF"/>
        </w:rPr>
        <w:t>1.3. Условно разрешенные виды использования</w:t>
      </w:r>
    </w:p>
    <w:p w:rsidR="004F5139" w:rsidRPr="008A1C41" w:rsidRDefault="004F5139" w:rsidP="004F5139">
      <w:pPr>
        <w:tabs>
          <w:tab w:val="left" w:pos="142"/>
        </w:tabs>
        <w:spacing w:after="0" w:line="240" w:lineRule="auto"/>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 объекты, связанные с отправлением культа.</w:t>
      </w:r>
    </w:p>
    <w:p w:rsidR="004F5139" w:rsidRPr="008A1C41" w:rsidRDefault="004F5139" w:rsidP="004F5139">
      <w:pPr>
        <w:tabs>
          <w:tab w:val="left" w:pos="900"/>
        </w:tabs>
        <w:spacing w:after="0" w:line="240" w:lineRule="auto"/>
        <w:ind w:firstLine="720"/>
        <w:jc w:val="both"/>
        <w:rPr>
          <w:rFonts w:ascii="Times New Roman" w:eastAsia="Arial" w:hAnsi="Times New Roman" w:cs="Times New Roman"/>
          <w:b/>
          <w:sz w:val="24"/>
          <w:szCs w:val="24"/>
          <w:shd w:val="clear" w:color="auto" w:fill="FFFFFF"/>
        </w:rPr>
      </w:pPr>
      <w:r w:rsidRPr="008A1C41">
        <w:rPr>
          <w:rFonts w:ascii="Times New Roman" w:eastAsia="Arial" w:hAnsi="Times New Roman" w:cs="Times New Roman"/>
          <w:b/>
          <w:sz w:val="24"/>
          <w:szCs w:val="24"/>
          <w:shd w:val="clear" w:color="auto" w:fill="FFFFFF"/>
        </w:rPr>
        <w:t>2  Предельные размеры земельных участков и параметры разрешенного</w:t>
      </w:r>
    </w:p>
    <w:p w:rsidR="004F5139" w:rsidRPr="008A1C41" w:rsidRDefault="004F5139" w:rsidP="004F5139">
      <w:pPr>
        <w:spacing w:after="0" w:line="240" w:lineRule="auto"/>
        <w:ind w:left="720"/>
        <w:jc w:val="both"/>
        <w:rPr>
          <w:rFonts w:ascii="Times New Roman" w:eastAsia="Arial" w:hAnsi="Times New Roman" w:cs="Times New Roman"/>
          <w:b/>
          <w:sz w:val="24"/>
          <w:szCs w:val="24"/>
          <w:shd w:val="clear" w:color="auto" w:fill="FFFF00"/>
        </w:rPr>
      </w:pPr>
      <w:r w:rsidRPr="008A1C41">
        <w:rPr>
          <w:rFonts w:ascii="Times New Roman" w:eastAsia="Arial" w:hAnsi="Times New Roman" w:cs="Times New Roman"/>
          <w:b/>
          <w:sz w:val="24"/>
          <w:szCs w:val="24"/>
          <w:shd w:val="clear" w:color="auto" w:fill="FFFFFF"/>
        </w:rPr>
        <w:t>строительства, реконструкции объектов капитального строительства</w:t>
      </w:r>
    </w:p>
    <w:p w:rsidR="004F5139" w:rsidRPr="008A1C41" w:rsidRDefault="004F5139" w:rsidP="004F5139">
      <w:pPr>
        <w:spacing w:after="0" w:line="240" w:lineRule="auto"/>
        <w:ind w:left="720"/>
        <w:jc w:val="both"/>
        <w:rPr>
          <w:rFonts w:ascii="Times New Roman" w:eastAsia="Arial" w:hAnsi="Times New Roman" w:cs="Times New Roman"/>
          <w:b/>
          <w:sz w:val="24"/>
          <w:szCs w:val="24"/>
          <w:shd w:val="clear" w:color="auto" w:fill="FFFFFF"/>
        </w:rPr>
      </w:pPr>
      <w:r w:rsidRPr="008A1C41">
        <w:rPr>
          <w:rFonts w:ascii="Times New Roman" w:eastAsia="Arial" w:hAnsi="Times New Roman" w:cs="Times New Roman"/>
          <w:b/>
          <w:sz w:val="24"/>
          <w:szCs w:val="24"/>
          <w:shd w:val="clear" w:color="auto" w:fill="FFFFFF"/>
        </w:rPr>
        <w:t>для зоны кладбищ (ЗСН-1)</w:t>
      </w:r>
    </w:p>
    <w:p w:rsidR="004F5139" w:rsidRPr="008A1C41" w:rsidRDefault="004F5139" w:rsidP="004F5139">
      <w:pPr>
        <w:spacing w:after="0" w:line="240" w:lineRule="auto"/>
        <w:ind w:left="170" w:right="170" w:firstLine="709"/>
        <w:jc w:val="both"/>
        <w:rPr>
          <w:rFonts w:ascii="Times New Roman" w:eastAsia="Arial" w:hAnsi="Times New Roman" w:cs="Times New Roman"/>
          <w:sz w:val="24"/>
          <w:szCs w:val="24"/>
          <w:shd w:val="clear" w:color="auto" w:fill="FFFFFF"/>
        </w:rPr>
      </w:pPr>
      <w:r w:rsidRPr="008A1C41">
        <w:rPr>
          <w:rFonts w:ascii="Times New Roman" w:eastAsia="Arial" w:hAnsi="Times New Roman" w:cs="Times New Roman"/>
          <w:sz w:val="24"/>
          <w:szCs w:val="24"/>
          <w:shd w:val="clear" w:color="auto" w:fill="FFFFFF"/>
        </w:rPr>
        <w:t>Таблица 2.1</w:t>
      </w:r>
    </w:p>
    <w:tbl>
      <w:tblPr>
        <w:tblW w:w="0" w:type="auto"/>
        <w:jc w:val="center"/>
        <w:tblCellMar>
          <w:left w:w="10" w:type="dxa"/>
          <w:right w:w="10" w:type="dxa"/>
        </w:tblCellMar>
        <w:tblLook w:val="0000"/>
      </w:tblPr>
      <w:tblGrid>
        <w:gridCol w:w="2298"/>
        <w:gridCol w:w="1235"/>
        <w:gridCol w:w="1545"/>
        <w:gridCol w:w="1422"/>
        <w:gridCol w:w="1515"/>
        <w:gridCol w:w="1451"/>
      </w:tblGrid>
      <w:tr w:rsidR="004F5139" w:rsidRPr="008A1C41" w:rsidTr="00192C1C">
        <w:trPr>
          <w:cantSplit/>
          <w:jc w:val="center"/>
        </w:trPr>
        <w:tc>
          <w:tcPr>
            <w:tcW w:w="2850"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jc w:val="center"/>
              <w:rPr>
                <w:rFonts w:ascii="Times New Roman" w:eastAsia="Arial" w:hAnsi="Times New Roman" w:cs="Times New Roman"/>
                <w:sz w:val="20"/>
                <w:szCs w:val="20"/>
              </w:rPr>
            </w:pPr>
            <w:r w:rsidRPr="008A1C41">
              <w:rPr>
                <w:rFonts w:ascii="Times New Roman" w:eastAsia="Arial" w:hAnsi="Times New Roman" w:cs="Times New Roman"/>
                <w:sz w:val="20"/>
                <w:szCs w:val="20"/>
              </w:rPr>
              <w:t>Размеры и</w:t>
            </w:r>
          </w:p>
          <w:p w:rsidR="004F5139" w:rsidRPr="008A1C41" w:rsidRDefault="004F5139" w:rsidP="00192C1C">
            <w:pPr>
              <w:tabs>
                <w:tab w:val="left" w:pos="1080"/>
              </w:tabs>
              <w:spacing w:after="0" w:line="240" w:lineRule="auto"/>
              <w:jc w:val="center"/>
              <w:rPr>
                <w:rFonts w:ascii="Times New Roman" w:hAnsi="Times New Roman" w:cs="Times New Roman"/>
                <w:sz w:val="20"/>
                <w:szCs w:val="20"/>
              </w:rPr>
            </w:pPr>
            <w:r w:rsidRPr="008A1C41">
              <w:rPr>
                <w:rFonts w:ascii="Times New Roman" w:eastAsia="Arial" w:hAnsi="Times New Roman" w:cs="Times New Roman"/>
                <w:sz w:val="20"/>
                <w:szCs w:val="20"/>
              </w:rPr>
              <w:t>параметры</w:t>
            </w:r>
          </w:p>
        </w:tc>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ind w:left="113" w:right="113"/>
              <w:jc w:val="center"/>
              <w:rPr>
                <w:rFonts w:ascii="Times New Roman" w:hAnsi="Times New Roman" w:cs="Times New Roman"/>
                <w:sz w:val="20"/>
                <w:szCs w:val="20"/>
              </w:rPr>
            </w:pPr>
            <w:r w:rsidRPr="008A1C41">
              <w:rPr>
                <w:rFonts w:ascii="Times New Roman" w:eastAsia="Arial" w:hAnsi="Times New Roman" w:cs="Times New Roman"/>
                <w:sz w:val="20"/>
                <w:szCs w:val="20"/>
              </w:rPr>
              <w:t>Единицы измерения</w:t>
            </w:r>
          </w:p>
        </w:tc>
        <w:tc>
          <w:tcPr>
            <w:tcW w:w="156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ind w:left="57" w:right="57"/>
              <w:rPr>
                <w:rFonts w:ascii="Times New Roman" w:hAnsi="Times New Roman" w:cs="Times New Roman"/>
                <w:sz w:val="20"/>
                <w:szCs w:val="20"/>
              </w:rPr>
            </w:pPr>
            <w:r w:rsidRPr="008A1C41">
              <w:rPr>
                <w:rFonts w:ascii="Times New Roman" w:eastAsia="Arial" w:hAnsi="Times New Roman" w:cs="Times New Roman"/>
                <w:sz w:val="20"/>
                <w:szCs w:val="20"/>
              </w:rPr>
              <w:t>кладбища традиционных захоронений</w:t>
            </w:r>
          </w:p>
        </w:tc>
        <w:tc>
          <w:tcPr>
            <w:tcW w:w="142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ind w:left="57" w:right="57"/>
              <w:rPr>
                <w:rFonts w:ascii="Times New Roman" w:hAnsi="Times New Roman" w:cs="Times New Roman"/>
                <w:sz w:val="20"/>
                <w:szCs w:val="20"/>
              </w:rPr>
            </w:pPr>
            <w:r w:rsidRPr="008A1C41">
              <w:rPr>
                <w:rFonts w:ascii="Times New Roman" w:eastAsia="Arial" w:hAnsi="Times New Roman" w:cs="Times New Roman"/>
                <w:sz w:val="20"/>
                <w:szCs w:val="20"/>
              </w:rPr>
              <w:t>объекты, связанные с отправлением культа</w:t>
            </w:r>
          </w:p>
        </w:tc>
        <w:tc>
          <w:tcPr>
            <w:tcW w:w="151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ind w:left="57" w:right="57"/>
              <w:rPr>
                <w:rFonts w:ascii="Times New Roman" w:hAnsi="Times New Roman" w:cs="Times New Roman"/>
                <w:sz w:val="20"/>
                <w:szCs w:val="20"/>
              </w:rPr>
            </w:pPr>
            <w:r w:rsidRPr="008A1C41">
              <w:rPr>
                <w:rFonts w:ascii="Times New Roman" w:eastAsia="Arial" w:hAnsi="Times New Roman" w:cs="Times New Roman"/>
                <w:sz w:val="20"/>
                <w:szCs w:val="20"/>
              </w:rPr>
              <w:t>аллеи, скверы</w:t>
            </w:r>
          </w:p>
        </w:tc>
        <w:tc>
          <w:tcPr>
            <w:tcW w:w="1451"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ind w:left="57" w:right="57"/>
              <w:rPr>
                <w:rFonts w:ascii="Times New Roman" w:hAnsi="Times New Roman" w:cs="Times New Roman"/>
                <w:sz w:val="20"/>
                <w:szCs w:val="20"/>
              </w:rPr>
            </w:pPr>
            <w:r w:rsidRPr="008A1C41">
              <w:rPr>
                <w:rFonts w:ascii="Times New Roman" w:eastAsia="Arial" w:hAnsi="Times New Roman" w:cs="Times New Roman"/>
                <w:sz w:val="20"/>
                <w:szCs w:val="20"/>
              </w:rPr>
              <w:t>временные павильоны торговли и обслуживания населения</w:t>
            </w:r>
          </w:p>
        </w:tc>
      </w:tr>
      <w:tr w:rsidR="004F5139" w:rsidRPr="008A1C41" w:rsidTr="00192C1C">
        <w:trPr>
          <w:trHeight w:val="1"/>
          <w:jc w:val="center"/>
        </w:trPr>
        <w:tc>
          <w:tcPr>
            <w:tcW w:w="10035" w:type="dxa"/>
            <w:gridSpan w:val="6"/>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ind w:firstLine="5"/>
              <w:rPr>
                <w:rFonts w:ascii="Times New Roman" w:hAnsi="Times New Roman" w:cs="Times New Roman"/>
                <w:sz w:val="20"/>
                <w:szCs w:val="20"/>
              </w:rPr>
            </w:pPr>
            <w:r w:rsidRPr="008A1C41">
              <w:rPr>
                <w:rFonts w:ascii="Times New Roman" w:eastAsia="Arial" w:hAnsi="Times New Roman" w:cs="Times New Roman"/>
                <w:sz w:val="20"/>
                <w:szCs w:val="20"/>
              </w:rPr>
              <w:lastRenderedPageBreak/>
              <w:t>1. Предельные размеры земельных участков</w:t>
            </w:r>
          </w:p>
        </w:tc>
      </w:tr>
      <w:tr w:rsidR="004F5139" w:rsidRPr="008A1C41" w:rsidTr="00192C1C">
        <w:trPr>
          <w:trHeight w:val="1"/>
          <w:jc w:val="center"/>
        </w:trPr>
        <w:tc>
          <w:tcPr>
            <w:tcW w:w="2850"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rPr>
                <w:rFonts w:ascii="Times New Roman" w:hAnsi="Times New Roman" w:cs="Times New Roman"/>
                <w:sz w:val="20"/>
                <w:szCs w:val="20"/>
              </w:rPr>
            </w:pPr>
            <w:r w:rsidRPr="008A1C41">
              <w:rPr>
                <w:rFonts w:ascii="Times New Roman" w:eastAsia="Arial" w:hAnsi="Times New Roman" w:cs="Times New Roman"/>
                <w:sz w:val="20"/>
                <w:szCs w:val="20"/>
              </w:rPr>
              <w:t>минимальная площадь</w:t>
            </w:r>
          </w:p>
        </w:tc>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ind w:firstLine="5"/>
              <w:jc w:val="center"/>
              <w:rPr>
                <w:rFonts w:ascii="Times New Roman" w:hAnsi="Times New Roman" w:cs="Times New Roman"/>
                <w:sz w:val="20"/>
                <w:szCs w:val="20"/>
              </w:rPr>
            </w:pPr>
            <w:r w:rsidRPr="008A1C41">
              <w:rPr>
                <w:rFonts w:ascii="Times New Roman" w:eastAsia="Arial" w:hAnsi="Times New Roman" w:cs="Times New Roman"/>
                <w:sz w:val="20"/>
                <w:szCs w:val="20"/>
              </w:rPr>
              <w:t>га</w:t>
            </w:r>
          </w:p>
        </w:tc>
        <w:tc>
          <w:tcPr>
            <w:tcW w:w="5950" w:type="dxa"/>
            <w:gridSpan w:val="4"/>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ind w:firstLine="5"/>
              <w:jc w:val="center"/>
              <w:rPr>
                <w:rFonts w:ascii="Times New Roman" w:hAnsi="Times New Roman" w:cs="Times New Roman"/>
                <w:sz w:val="20"/>
                <w:szCs w:val="20"/>
              </w:rPr>
            </w:pPr>
            <w:r w:rsidRPr="008A1C41">
              <w:rPr>
                <w:rFonts w:ascii="Times New Roman" w:hAnsi="Times New Roman" w:cs="Times New Roman"/>
                <w:sz w:val="20"/>
                <w:szCs w:val="20"/>
              </w:rPr>
              <w:t>не подлежат ограничению*</w:t>
            </w:r>
          </w:p>
        </w:tc>
      </w:tr>
      <w:tr w:rsidR="004F5139" w:rsidRPr="008A1C41" w:rsidTr="00192C1C">
        <w:trPr>
          <w:trHeight w:val="1"/>
          <w:jc w:val="center"/>
        </w:trPr>
        <w:tc>
          <w:tcPr>
            <w:tcW w:w="2850"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rPr>
                <w:rFonts w:ascii="Times New Roman" w:hAnsi="Times New Roman" w:cs="Times New Roman"/>
                <w:sz w:val="20"/>
                <w:szCs w:val="20"/>
              </w:rPr>
            </w:pPr>
            <w:r w:rsidRPr="008A1C41">
              <w:rPr>
                <w:rFonts w:ascii="Times New Roman" w:eastAsia="Arial" w:hAnsi="Times New Roman" w:cs="Times New Roman"/>
                <w:sz w:val="20"/>
                <w:szCs w:val="20"/>
              </w:rPr>
              <w:t>максимальная площадь</w:t>
            </w:r>
          </w:p>
        </w:tc>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ind w:firstLine="5"/>
              <w:jc w:val="center"/>
              <w:rPr>
                <w:rFonts w:ascii="Times New Roman" w:hAnsi="Times New Roman" w:cs="Times New Roman"/>
                <w:sz w:val="20"/>
                <w:szCs w:val="20"/>
              </w:rPr>
            </w:pPr>
            <w:r w:rsidRPr="008A1C41">
              <w:rPr>
                <w:rFonts w:ascii="Times New Roman" w:eastAsia="Arial" w:hAnsi="Times New Roman" w:cs="Times New Roman"/>
                <w:sz w:val="20"/>
                <w:szCs w:val="20"/>
              </w:rPr>
              <w:t>га</w:t>
            </w:r>
          </w:p>
        </w:tc>
        <w:tc>
          <w:tcPr>
            <w:tcW w:w="5950" w:type="dxa"/>
            <w:gridSpan w:val="4"/>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ind w:firstLine="5"/>
              <w:jc w:val="center"/>
              <w:rPr>
                <w:rFonts w:ascii="Times New Roman" w:hAnsi="Times New Roman" w:cs="Times New Roman"/>
                <w:sz w:val="20"/>
                <w:szCs w:val="20"/>
              </w:rPr>
            </w:pPr>
            <w:r w:rsidRPr="008A1C41">
              <w:rPr>
                <w:rFonts w:ascii="Times New Roman" w:hAnsi="Times New Roman" w:cs="Times New Roman"/>
                <w:sz w:val="20"/>
                <w:szCs w:val="20"/>
              </w:rPr>
              <w:t>не подлежат ограничению*</w:t>
            </w:r>
          </w:p>
        </w:tc>
      </w:tr>
      <w:tr w:rsidR="004F5139" w:rsidRPr="008A1C41" w:rsidTr="00192C1C">
        <w:trPr>
          <w:trHeight w:val="1"/>
          <w:jc w:val="center"/>
        </w:trPr>
        <w:tc>
          <w:tcPr>
            <w:tcW w:w="10035" w:type="dxa"/>
            <w:gridSpan w:val="6"/>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ind w:firstLine="5"/>
              <w:rPr>
                <w:rFonts w:ascii="Times New Roman" w:hAnsi="Times New Roman" w:cs="Times New Roman"/>
                <w:sz w:val="20"/>
                <w:szCs w:val="20"/>
              </w:rPr>
            </w:pPr>
            <w:r w:rsidRPr="008A1C41">
              <w:rPr>
                <w:rFonts w:ascii="Times New Roman" w:eastAsia="Arial" w:hAnsi="Times New Roman" w:cs="Times New Roman"/>
                <w:sz w:val="20"/>
                <w:szCs w:val="20"/>
              </w:rPr>
              <w:t>2. Минимальные отступы от границ земельных участков в целях определения мест допустимого размещения зданий, строений и сооружений</w:t>
            </w:r>
          </w:p>
        </w:tc>
      </w:tr>
      <w:tr w:rsidR="004F5139" w:rsidRPr="008A1C41" w:rsidTr="00192C1C">
        <w:trPr>
          <w:trHeight w:val="1"/>
          <w:jc w:val="center"/>
        </w:trPr>
        <w:tc>
          <w:tcPr>
            <w:tcW w:w="2850"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rPr>
                <w:rFonts w:ascii="Times New Roman" w:hAnsi="Times New Roman" w:cs="Times New Roman"/>
                <w:sz w:val="20"/>
                <w:szCs w:val="20"/>
              </w:rPr>
            </w:pPr>
            <w:r w:rsidRPr="008A1C41">
              <w:rPr>
                <w:rFonts w:ascii="Times New Roman" w:eastAsia="Arial" w:hAnsi="Times New Roman" w:cs="Times New Roman"/>
                <w:sz w:val="20"/>
                <w:szCs w:val="20"/>
              </w:rPr>
              <w:t>минимальный отступ зданий, строений, сооружений от передней границы участка</w:t>
            </w:r>
          </w:p>
        </w:tc>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ind w:firstLine="5"/>
              <w:jc w:val="center"/>
              <w:rPr>
                <w:rFonts w:ascii="Times New Roman" w:hAnsi="Times New Roman" w:cs="Times New Roman"/>
                <w:sz w:val="20"/>
                <w:szCs w:val="20"/>
              </w:rPr>
            </w:pPr>
            <w:r w:rsidRPr="008A1C41">
              <w:rPr>
                <w:rFonts w:ascii="Times New Roman" w:eastAsia="Arial" w:hAnsi="Times New Roman" w:cs="Times New Roman"/>
                <w:sz w:val="20"/>
                <w:szCs w:val="20"/>
              </w:rPr>
              <w:t>м</w:t>
            </w:r>
          </w:p>
        </w:tc>
        <w:tc>
          <w:tcPr>
            <w:tcW w:w="156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ind w:firstLine="5"/>
              <w:jc w:val="center"/>
              <w:rPr>
                <w:rFonts w:ascii="Times New Roman" w:hAnsi="Times New Roman" w:cs="Times New Roman"/>
                <w:sz w:val="20"/>
                <w:szCs w:val="20"/>
              </w:rPr>
            </w:pPr>
            <w:r>
              <w:rPr>
                <w:rFonts w:ascii="Times New Roman" w:eastAsia="Arial" w:hAnsi="Times New Roman" w:cs="Times New Roman"/>
                <w:sz w:val="20"/>
                <w:szCs w:val="20"/>
              </w:rPr>
              <w:t>не устанавливается</w:t>
            </w:r>
          </w:p>
        </w:tc>
        <w:tc>
          <w:tcPr>
            <w:tcW w:w="142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ind w:firstLine="5"/>
              <w:jc w:val="center"/>
              <w:rPr>
                <w:rFonts w:ascii="Times New Roman" w:hAnsi="Times New Roman" w:cs="Times New Roman"/>
                <w:sz w:val="20"/>
                <w:szCs w:val="20"/>
              </w:rPr>
            </w:pPr>
            <w:r w:rsidRPr="008A1C41">
              <w:rPr>
                <w:rFonts w:ascii="Times New Roman" w:eastAsia="Arial" w:hAnsi="Times New Roman" w:cs="Times New Roman"/>
                <w:sz w:val="20"/>
                <w:szCs w:val="20"/>
              </w:rPr>
              <w:t>1</w:t>
            </w:r>
          </w:p>
        </w:tc>
        <w:tc>
          <w:tcPr>
            <w:tcW w:w="151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ind w:firstLine="5"/>
              <w:jc w:val="center"/>
              <w:rPr>
                <w:rFonts w:ascii="Times New Roman" w:hAnsi="Times New Roman" w:cs="Times New Roman"/>
                <w:sz w:val="20"/>
                <w:szCs w:val="20"/>
              </w:rPr>
            </w:pPr>
            <w:r>
              <w:rPr>
                <w:rFonts w:ascii="Times New Roman" w:eastAsia="Arial" w:hAnsi="Times New Roman" w:cs="Times New Roman"/>
                <w:sz w:val="20"/>
                <w:szCs w:val="20"/>
              </w:rPr>
              <w:t>не устанавливается</w:t>
            </w:r>
          </w:p>
        </w:tc>
        <w:tc>
          <w:tcPr>
            <w:tcW w:w="1451"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ind w:firstLine="5"/>
              <w:jc w:val="center"/>
              <w:rPr>
                <w:rFonts w:ascii="Times New Roman" w:hAnsi="Times New Roman" w:cs="Times New Roman"/>
                <w:sz w:val="20"/>
                <w:szCs w:val="20"/>
              </w:rPr>
            </w:pPr>
            <w:r w:rsidRPr="008A1C41">
              <w:rPr>
                <w:rFonts w:ascii="Times New Roman" w:eastAsia="Arial" w:hAnsi="Times New Roman" w:cs="Times New Roman"/>
                <w:sz w:val="20"/>
                <w:szCs w:val="20"/>
              </w:rPr>
              <w:t>1</w:t>
            </w:r>
          </w:p>
        </w:tc>
      </w:tr>
      <w:tr w:rsidR="004F5139" w:rsidRPr="008A1C41" w:rsidTr="00192C1C">
        <w:trPr>
          <w:trHeight w:val="1"/>
          <w:jc w:val="center"/>
        </w:trPr>
        <w:tc>
          <w:tcPr>
            <w:tcW w:w="10035" w:type="dxa"/>
            <w:gridSpan w:val="6"/>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ind w:firstLine="5"/>
              <w:rPr>
                <w:rFonts w:ascii="Times New Roman" w:hAnsi="Times New Roman" w:cs="Times New Roman"/>
                <w:sz w:val="20"/>
                <w:szCs w:val="20"/>
              </w:rPr>
            </w:pPr>
            <w:r w:rsidRPr="008A1C41">
              <w:rPr>
                <w:rFonts w:ascii="Times New Roman" w:eastAsia="Arial" w:hAnsi="Times New Roman" w:cs="Times New Roman"/>
                <w:sz w:val="20"/>
                <w:szCs w:val="20"/>
              </w:rPr>
              <w:t>3. Предельные параметры зданий, строений, сооружений</w:t>
            </w:r>
          </w:p>
        </w:tc>
      </w:tr>
      <w:tr w:rsidR="004F5139" w:rsidRPr="008A1C41" w:rsidTr="00192C1C">
        <w:trPr>
          <w:trHeight w:val="1"/>
          <w:jc w:val="center"/>
        </w:trPr>
        <w:tc>
          <w:tcPr>
            <w:tcW w:w="2850"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rPr>
                <w:rFonts w:ascii="Times New Roman" w:hAnsi="Times New Roman" w:cs="Times New Roman"/>
                <w:sz w:val="20"/>
                <w:szCs w:val="20"/>
              </w:rPr>
            </w:pPr>
            <w:r w:rsidRPr="008A1C41">
              <w:rPr>
                <w:rFonts w:ascii="Times New Roman" w:eastAsia="Arial" w:hAnsi="Times New Roman" w:cs="Times New Roman"/>
                <w:sz w:val="20"/>
                <w:szCs w:val="20"/>
              </w:rPr>
              <w:t>максимальная высота (до конька крыши)</w:t>
            </w:r>
          </w:p>
        </w:tc>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ind w:firstLine="5"/>
              <w:jc w:val="center"/>
              <w:rPr>
                <w:rFonts w:ascii="Times New Roman" w:hAnsi="Times New Roman" w:cs="Times New Roman"/>
                <w:sz w:val="20"/>
                <w:szCs w:val="20"/>
              </w:rPr>
            </w:pPr>
            <w:r w:rsidRPr="008A1C41">
              <w:rPr>
                <w:rFonts w:ascii="Times New Roman" w:eastAsia="Arial" w:hAnsi="Times New Roman" w:cs="Times New Roman"/>
                <w:sz w:val="20"/>
                <w:szCs w:val="20"/>
              </w:rPr>
              <w:t>м</w:t>
            </w:r>
          </w:p>
        </w:tc>
        <w:tc>
          <w:tcPr>
            <w:tcW w:w="156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ind w:firstLine="5"/>
              <w:jc w:val="center"/>
              <w:rPr>
                <w:rFonts w:ascii="Times New Roman" w:hAnsi="Times New Roman" w:cs="Times New Roman"/>
                <w:sz w:val="20"/>
                <w:szCs w:val="20"/>
              </w:rPr>
            </w:pPr>
            <w:r w:rsidRPr="008A1C41">
              <w:rPr>
                <w:rFonts w:ascii="Times New Roman" w:eastAsia="Arial" w:hAnsi="Times New Roman" w:cs="Times New Roman"/>
                <w:sz w:val="20"/>
                <w:szCs w:val="20"/>
              </w:rPr>
              <w:t>6</w:t>
            </w:r>
          </w:p>
        </w:tc>
        <w:tc>
          <w:tcPr>
            <w:tcW w:w="142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ind w:firstLine="5"/>
              <w:jc w:val="center"/>
              <w:rPr>
                <w:rFonts w:ascii="Times New Roman" w:hAnsi="Times New Roman" w:cs="Times New Roman"/>
                <w:sz w:val="20"/>
                <w:szCs w:val="20"/>
              </w:rPr>
            </w:pPr>
            <w:r>
              <w:rPr>
                <w:rFonts w:ascii="Times New Roman" w:eastAsia="Arial" w:hAnsi="Times New Roman" w:cs="Times New Roman"/>
                <w:sz w:val="20"/>
                <w:szCs w:val="20"/>
              </w:rPr>
              <w:t>15**</w:t>
            </w:r>
          </w:p>
        </w:tc>
        <w:tc>
          <w:tcPr>
            <w:tcW w:w="151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ind w:firstLine="5"/>
              <w:jc w:val="center"/>
              <w:rPr>
                <w:rFonts w:ascii="Times New Roman" w:hAnsi="Times New Roman" w:cs="Times New Roman"/>
                <w:sz w:val="20"/>
                <w:szCs w:val="20"/>
              </w:rPr>
            </w:pPr>
            <w:r>
              <w:rPr>
                <w:rFonts w:ascii="Times New Roman" w:eastAsia="Arial" w:hAnsi="Times New Roman" w:cs="Times New Roman"/>
                <w:sz w:val="20"/>
                <w:szCs w:val="20"/>
              </w:rPr>
              <w:t>не устанавливается</w:t>
            </w:r>
          </w:p>
        </w:tc>
        <w:tc>
          <w:tcPr>
            <w:tcW w:w="1451"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vAlign w:val="center"/>
          </w:tcPr>
          <w:p w:rsidR="004F5139" w:rsidRPr="008A1C41" w:rsidRDefault="004F5139" w:rsidP="00192C1C">
            <w:pPr>
              <w:tabs>
                <w:tab w:val="left" w:pos="1080"/>
              </w:tabs>
              <w:spacing w:after="0" w:line="240" w:lineRule="auto"/>
              <w:ind w:firstLine="5"/>
              <w:jc w:val="center"/>
              <w:rPr>
                <w:rFonts w:ascii="Times New Roman" w:hAnsi="Times New Roman" w:cs="Times New Roman"/>
                <w:sz w:val="20"/>
                <w:szCs w:val="20"/>
              </w:rPr>
            </w:pPr>
            <w:r>
              <w:rPr>
                <w:rFonts w:ascii="Times New Roman" w:eastAsia="Arial" w:hAnsi="Times New Roman" w:cs="Times New Roman"/>
                <w:sz w:val="20"/>
                <w:szCs w:val="20"/>
              </w:rPr>
              <w:t>3</w:t>
            </w:r>
          </w:p>
        </w:tc>
      </w:tr>
      <w:tr w:rsidR="004F5139" w:rsidRPr="008A1C41" w:rsidTr="00192C1C">
        <w:trPr>
          <w:trHeight w:val="1"/>
          <w:jc w:val="center"/>
        </w:trPr>
        <w:tc>
          <w:tcPr>
            <w:tcW w:w="10035" w:type="dxa"/>
            <w:gridSpan w:val="6"/>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ind w:firstLine="5"/>
              <w:rPr>
                <w:rFonts w:ascii="Times New Roman" w:hAnsi="Times New Roman" w:cs="Times New Roman"/>
                <w:sz w:val="20"/>
                <w:szCs w:val="20"/>
              </w:rPr>
            </w:pPr>
            <w:r w:rsidRPr="008A1C41">
              <w:rPr>
                <w:rFonts w:ascii="Times New Roman" w:eastAsia="Arial" w:hAnsi="Times New Roman" w:cs="Times New Roman"/>
                <w:sz w:val="20"/>
                <w:szCs w:val="20"/>
              </w:rPr>
              <w:t>4. Максимальный процент застройки в границах земельного участка</w:t>
            </w:r>
          </w:p>
        </w:tc>
      </w:tr>
      <w:tr w:rsidR="004F5139" w:rsidRPr="008A1C41" w:rsidTr="00192C1C">
        <w:trPr>
          <w:trHeight w:val="1"/>
          <w:jc w:val="center"/>
        </w:trPr>
        <w:tc>
          <w:tcPr>
            <w:tcW w:w="2850"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ind w:firstLine="709"/>
              <w:jc w:val="both"/>
              <w:rPr>
                <w:rFonts w:ascii="Times New Roman" w:eastAsia="Calibri" w:hAnsi="Times New Roman" w:cs="Times New Roman"/>
                <w:sz w:val="20"/>
                <w:szCs w:val="20"/>
              </w:rPr>
            </w:pPr>
          </w:p>
        </w:tc>
        <w:tc>
          <w:tcPr>
            <w:tcW w:w="123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ind w:firstLine="5"/>
              <w:jc w:val="center"/>
              <w:rPr>
                <w:rFonts w:ascii="Times New Roman" w:hAnsi="Times New Roman" w:cs="Times New Roman"/>
                <w:sz w:val="20"/>
                <w:szCs w:val="20"/>
              </w:rPr>
            </w:pPr>
            <w:r w:rsidRPr="008A1C41">
              <w:rPr>
                <w:rFonts w:ascii="Times New Roman" w:eastAsia="Arial" w:hAnsi="Times New Roman" w:cs="Times New Roman"/>
                <w:sz w:val="20"/>
                <w:szCs w:val="20"/>
              </w:rPr>
              <w:t>%</w:t>
            </w:r>
          </w:p>
        </w:tc>
        <w:tc>
          <w:tcPr>
            <w:tcW w:w="156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ind w:firstLine="5"/>
              <w:jc w:val="center"/>
              <w:rPr>
                <w:rFonts w:ascii="Times New Roman" w:hAnsi="Times New Roman" w:cs="Times New Roman"/>
                <w:sz w:val="20"/>
                <w:szCs w:val="20"/>
              </w:rPr>
            </w:pPr>
            <w:r w:rsidRPr="008A1C41">
              <w:rPr>
                <w:rFonts w:ascii="Times New Roman" w:eastAsia="Arial" w:hAnsi="Times New Roman" w:cs="Times New Roman"/>
                <w:sz w:val="20"/>
                <w:szCs w:val="20"/>
              </w:rPr>
              <w:t>2</w:t>
            </w:r>
          </w:p>
        </w:tc>
        <w:tc>
          <w:tcPr>
            <w:tcW w:w="1422"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ind w:firstLine="5"/>
              <w:jc w:val="center"/>
              <w:rPr>
                <w:rFonts w:ascii="Times New Roman" w:hAnsi="Times New Roman" w:cs="Times New Roman"/>
                <w:sz w:val="20"/>
                <w:szCs w:val="20"/>
              </w:rPr>
            </w:pPr>
            <w:r w:rsidRPr="008A1C41">
              <w:rPr>
                <w:rFonts w:ascii="Times New Roman" w:eastAsia="Arial" w:hAnsi="Times New Roman" w:cs="Times New Roman"/>
                <w:sz w:val="20"/>
                <w:szCs w:val="20"/>
              </w:rPr>
              <w:t>50</w:t>
            </w:r>
          </w:p>
        </w:tc>
        <w:tc>
          <w:tcPr>
            <w:tcW w:w="1515"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ind w:firstLine="5"/>
              <w:jc w:val="center"/>
              <w:rPr>
                <w:rFonts w:ascii="Times New Roman" w:hAnsi="Times New Roman" w:cs="Times New Roman"/>
                <w:sz w:val="20"/>
                <w:szCs w:val="20"/>
              </w:rPr>
            </w:pPr>
            <w:r w:rsidRPr="008A1C41">
              <w:rPr>
                <w:rFonts w:ascii="Times New Roman" w:eastAsia="Arial" w:hAnsi="Times New Roman" w:cs="Times New Roman"/>
                <w:sz w:val="20"/>
                <w:szCs w:val="20"/>
              </w:rPr>
              <w:t>2</w:t>
            </w:r>
          </w:p>
        </w:tc>
        <w:tc>
          <w:tcPr>
            <w:tcW w:w="1451" w:type="dxa"/>
            <w:tcBorders>
              <w:top w:val="single" w:sz="4" w:space="0" w:color="000000"/>
              <w:left w:val="single" w:sz="4" w:space="0" w:color="000000"/>
              <w:bottom w:val="single" w:sz="4" w:space="0" w:color="000000"/>
              <w:right w:val="single" w:sz="4" w:space="0" w:color="000000"/>
            </w:tcBorders>
            <w:shd w:val="clear" w:color="000000" w:fill="FFFFFF"/>
            <w:tcMar>
              <w:left w:w="56" w:type="dxa"/>
              <w:right w:w="56" w:type="dxa"/>
            </w:tcMar>
          </w:tcPr>
          <w:p w:rsidR="004F5139" w:rsidRPr="008A1C41" w:rsidRDefault="004F5139" w:rsidP="00192C1C">
            <w:pPr>
              <w:tabs>
                <w:tab w:val="left" w:pos="1080"/>
              </w:tabs>
              <w:spacing w:after="0" w:line="240" w:lineRule="auto"/>
              <w:ind w:firstLine="5"/>
              <w:jc w:val="center"/>
              <w:rPr>
                <w:rFonts w:ascii="Times New Roman" w:hAnsi="Times New Roman" w:cs="Times New Roman"/>
                <w:sz w:val="20"/>
                <w:szCs w:val="20"/>
              </w:rPr>
            </w:pPr>
            <w:r w:rsidRPr="008A1C41">
              <w:rPr>
                <w:rFonts w:ascii="Times New Roman" w:eastAsia="Arial" w:hAnsi="Times New Roman" w:cs="Times New Roman"/>
                <w:sz w:val="20"/>
                <w:szCs w:val="20"/>
              </w:rPr>
              <w:t>80</w:t>
            </w:r>
          </w:p>
        </w:tc>
      </w:tr>
    </w:tbl>
    <w:p w:rsidR="004F5139" w:rsidRPr="008A1C41" w:rsidRDefault="004F5139" w:rsidP="004F5139">
      <w:pPr>
        <w:shd w:val="clear" w:color="auto" w:fill="FFFFFF"/>
        <w:autoSpaceDE w:val="0"/>
        <w:spacing w:after="0" w:line="240" w:lineRule="auto"/>
        <w:ind w:left="720"/>
        <w:rPr>
          <w:rFonts w:ascii="Times New Roman" w:hAnsi="Times New Roman" w:cs="Times New Roman"/>
          <w:sz w:val="20"/>
          <w:szCs w:val="20"/>
        </w:rPr>
      </w:pPr>
      <w:r w:rsidRPr="008A1C41">
        <w:rPr>
          <w:rFonts w:ascii="Times New Roman" w:hAnsi="Times New Roman" w:cs="Times New Roman"/>
          <w:sz w:val="20"/>
          <w:szCs w:val="20"/>
        </w:rPr>
        <w:t>*Размеры земельных участков под зданиями и сооружениями определяются проектом межевания на основе проекта планировки в соответствии с действующими нормативами</w:t>
      </w:r>
    </w:p>
    <w:p w:rsidR="004F5139" w:rsidRDefault="004F5139" w:rsidP="004F5139">
      <w:pPr>
        <w:shd w:val="clear" w:color="auto" w:fill="FFFFFF"/>
        <w:tabs>
          <w:tab w:val="left" w:pos="1080"/>
        </w:tabs>
        <w:autoSpaceDE w:val="0"/>
        <w:autoSpaceDN w:val="0"/>
        <w:adjustRightInd w:val="0"/>
        <w:spacing w:after="0" w:line="240" w:lineRule="auto"/>
        <w:ind w:firstLine="720"/>
        <w:jc w:val="both"/>
        <w:rPr>
          <w:rFonts w:ascii="Times New Roman" w:eastAsia="TimesNewRomanPSMT" w:hAnsi="Times New Roman" w:cs="Times New Roman"/>
          <w:b/>
          <w:sz w:val="24"/>
          <w:szCs w:val="24"/>
        </w:rPr>
      </w:pPr>
      <w:r w:rsidRPr="008A1C41">
        <w:rPr>
          <w:rFonts w:ascii="Times New Roman" w:hAnsi="Times New Roman" w:cs="Times New Roman"/>
          <w:sz w:val="20"/>
          <w:szCs w:val="20"/>
        </w:rPr>
        <w:t>** Если иной показатель не установлен проектом планировки</w:t>
      </w:r>
    </w:p>
    <w:p w:rsidR="004F5139" w:rsidRPr="008A1C41" w:rsidRDefault="004F5139" w:rsidP="004F5139">
      <w:pPr>
        <w:autoSpaceDE w:val="0"/>
        <w:autoSpaceDN w:val="0"/>
        <w:adjustRightInd w:val="0"/>
        <w:spacing w:after="0" w:line="240" w:lineRule="auto"/>
        <w:ind w:firstLine="708"/>
        <w:rPr>
          <w:rFonts w:ascii="Times New Roman" w:eastAsia="TimesNewRomanPSMT" w:hAnsi="Times New Roman" w:cs="Times New Roman"/>
          <w:sz w:val="24"/>
          <w:szCs w:val="24"/>
        </w:rPr>
      </w:pPr>
      <w:r w:rsidRPr="008A1C41">
        <w:rPr>
          <w:rFonts w:ascii="Times New Roman" w:eastAsia="TimesNewRomanPSMT" w:hAnsi="Times New Roman" w:cs="Times New Roman"/>
          <w:b/>
          <w:sz w:val="24"/>
          <w:szCs w:val="24"/>
        </w:rPr>
        <w:t>3</w:t>
      </w:r>
      <w:r w:rsidRPr="008A1C41">
        <w:rPr>
          <w:rFonts w:ascii="Times New Roman" w:eastAsia="TimesNewRomanPSMT" w:hAnsi="Times New Roman" w:cs="Times New Roman"/>
          <w:sz w:val="24"/>
          <w:szCs w:val="24"/>
        </w:rPr>
        <w:t>. Ограничения использования земельных участков и объектов капитального строительства указаны в статье 5</w:t>
      </w:r>
      <w:r>
        <w:rPr>
          <w:rFonts w:ascii="Times New Roman" w:eastAsia="TimesNewRomanPSMT" w:hAnsi="Times New Roman" w:cs="Times New Roman"/>
          <w:sz w:val="24"/>
          <w:szCs w:val="24"/>
        </w:rPr>
        <w:t>4</w:t>
      </w:r>
      <w:r w:rsidRPr="008A1C41">
        <w:rPr>
          <w:rFonts w:ascii="Times New Roman" w:eastAsia="TimesNewRomanPSMT" w:hAnsi="Times New Roman" w:cs="Times New Roman"/>
          <w:sz w:val="24"/>
          <w:szCs w:val="24"/>
        </w:rPr>
        <w:t xml:space="preserve"> «Ограничения на использование земельных участков и объектов капитального строительства» настоящих Правил.</w:t>
      </w:r>
    </w:p>
    <w:p w:rsidR="004F5139" w:rsidRPr="008A1C41" w:rsidRDefault="004F5139" w:rsidP="004F5139">
      <w:pPr>
        <w:autoSpaceDE w:val="0"/>
        <w:autoSpaceDN w:val="0"/>
        <w:adjustRightInd w:val="0"/>
        <w:spacing w:after="0" w:line="240" w:lineRule="auto"/>
        <w:ind w:firstLine="708"/>
        <w:rPr>
          <w:rFonts w:ascii="Times New Roman" w:eastAsia="TimesNewRomanPSMT" w:hAnsi="Times New Roman" w:cs="Times New Roman"/>
          <w:sz w:val="24"/>
          <w:szCs w:val="24"/>
        </w:rPr>
      </w:pPr>
    </w:p>
    <w:p w:rsidR="004F5139" w:rsidRPr="008A1C41" w:rsidRDefault="004F5139" w:rsidP="004F5139">
      <w:pPr>
        <w:shd w:val="clear" w:color="auto" w:fill="FFFFFF"/>
        <w:tabs>
          <w:tab w:val="left" w:pos="1080"/>
        </w:tabs>
        <w:autoSpaceDE w:val="0"/>
        <w:autoSpaceDN w:val="0"/>
        <w:adjustRightInd w:val="0"/>
        <w:spacing w:after="0" w:line="240" w:lineRule="auto"/>
        <w:ind w:firstLine="720"/>
        <w:rPr>
          <w:rFonts w:ascii="Times New Roman" w:hAnsi="Times New Roman" w:cs="Times New Roman"/>
          <w:sz w:val="24"/>
          <w:szCs w:val="24"/>
        </w:rPr>
      </w:pPr>
    </w:p>
    <w:p w:rsidR="004F5139" w:rsidRPr="008A1C41" w:rsidRDefault="004F5139" w:rsidP="004F5139">
      <w:pPr>
        <w:spacing w:after="0" w:line="240" w:lineRule="auto"/>
        <w:ind w:firstLine="709"/>
        <w:jc w:val="center"/>
        <w:rPr>
          <w:rFonts w:ascii="Times New Roman" w:eastAsia="Arial" w:hAnsi="Times New Roman" w:cs="Times New Roman"/>
          <w:b/>
          <w:caps/>
          <w:sz w:val="24"/>
          <w:szCs w:val="24"/>
        </w:rPr>
      </w:pPr>
      <w:r w:rsidRPr="008A1C41">
        <w:rPr>
          <w:rFonts w:ascii="Times New Roman" w:eastAsia="Arial" w:hAnsi="Times New Roman" w:cs="Times New Roman"/>
          <w:b/>
          <w:caps/>
          <w:sz w:val="24"/>
          <w:szCs w:val="24"/>
        </w:rPr>
        <w:t>Земли лесного фонда</w:t>
      </w:r>
    </w:p>
    <w:p w:rsidR="004F5139" w:rsidRPr="008A1C41" w:rsidRDefault="004F5139" w:rsidP="004F5139">
      <w:pPr>
        <w:spacing w:after="0" w:line="240" w:lineRule="auto"/>
        <w:ind w:firstLine="709"/>
        <w:jc w:val="center"/>
        <w:rPr>
          <w:rFonts w:ascii="Times New Roman" w:eastAsia="Arial" w:hAnsi="Times New Roman" w:cs="Times New Roman"/>
          <w:b/>
          <w:caps/>
          <w:sz w:val="24"/>
          <w:szCs w:val="24"/>
        </w:rPr>
      </w:pPr>
    </w:p>
    <w:p w:rsidR="004F5139" w:rsidRPr="008A1C41" w:rsidRDefault="004F5139" w:rsidP="004F5139">
      <w:pPr>
        <w:spacing w:after="0" w:line="240" w:lineRule="auto"/>
        <w:ind w:firstLine="709"/>
        <w:jc w:val="both"/>
        <w:rPr>
          <w:rFonts w:ascii="Times New Roman" w:eastAsia="Arial" w:hAnsi="Times New Roman" w:cs="Times New Roman"/>
          <w:b/>
          <w:sz w:val="24"/>
          <w:szCs w:val="24"/>
        </w:rPr>
      </w:pPr>
      <w:r w:rsidRPr="008A1C41">
        <w:rPr>
          <w:rFonts w:ascii="Times New Roman" w:eastAsia="Arial" w:hAnsi="Times New Roman" w:cs="Times New Roman"/>
          <w:b/>
          <w:sz w:val="24"/>
          <w:szCs w:val="24"/>
        </w:rPr>
        <w:t>Статья 5</w:t>
      </w:r>
      <w:r>
        <w:rPr>
          <w:rFonts w:ascii="Times New Roman" w:eastAsia="Arial" w:hAnsi="Times New Roman" w:cs="Times New Roman"/>
          <w:b/>
          <w:sz w:val="24"/>
          <w:szCs w:val="24"/>
        </w:rPr>
        <w:t>2</w:t>
      </w:r>
      <w:r w:rsidRPr="008A1C41">
        <w:rPr>
          <w:rFonts w:ascii="Times New Roman" w:eastAsia="Arial" w:hAnsi="Times New Roman" w:cs="Times New Roman"/>
          <w:b/>
          <w:sz w:val="24"/>
          <w:szCs w:val="24"/>
        </w:rPr>
        <w:t>.  Зона земель лесного фонда (ЛФ)</w:t>
      </w:r>
    </w:p>
    <w:p w:rsidR="004F5139" w:rsidRPr="008A1C41" w:rsidRDefault="004F5139" w:rsidP="004F5139">
      <w:pPr>
        <w:spacing w:after="0" w:line="240" w:lineRule="auto"/>
        <w:ind w:firstLine="709"/>
        <w:jc w:val="both"/>
        <w:rPr>
          <w:rFonts w:ascii="Times New Roman" w:eastAsia="Arial" w:hAnsi="Times New Roman" w:cs="Times New Roman"/>
          <w:b/>
          <w:sz w:val="24"/>
          <w:szCs w:val="24"/>
        </w:rPr>
      </w:pPr>
    </w:p>
    <w:p w:rsidR="004F5139" w:rsidRPr="008A1C41" w:rsidRDefault="004F5139" w:rsidP="004F5139">
      <w:pPr>
        <w:autoSpaceDE w:val="0"/>
        <w:autoSpaceDN w:val="0"/>
        <w:adjustRightInd w:val="0"/>
        <w:spacing w:after="0" w:line="240" w:lineRule="auto"/>
        <w:ind w:firstLine="708"/>
        <w:jc w:val="both"/>
        <w:rPr>
          <w:rFonts w:ascii="Times New Roman" w:hAnsi="Times New Roman" w:cs="Times New Roman"/>
          <w:i/>
          <w:iCs/>
          <w:sz w:val="24"/>
          <w:szCs w:val="24"/>
        </w:rPr>
      </w:pPr>
      <w:r w:rsidRPr="008A1C41">
        <w:rPr>
          <w:rFonts w:ascii="Times New Roman" w:hAnsi="Times New Roman" w:cs="Times New Roman"/>
          <w:i/>
          <w:iCs/>
          <w:sz w:val="24"/>
          <w:szCs w:val="24"/>
        </w:rPr>
        <w:t>Зона выделена для обеспечения правовых условий и процедур охраны лесов.</w:t>
      </w:r>
    </w:p>
    <w:p w:rsidR="004F5139" w:rsidRPr="008A1C41" w:rsidRDefault="004F5139" w:rsidP="004F5139">
      <w:pPr>
        <w:autoSpaceDE w:val="0"/>
        <w:autoSpaceDN w:val="0"/>
        <w:adjustRightInd w:val="0"/>
        <w:spacing w:after="0" w:line="240" w:lineRule="auto"/>
        <w:jc w:val="both"/>
        <w:rPr>
          <w:rFonts w:ascii="Times New Roman" w:hAnsi="Times New Roman" w:cs="Times New Roman"/>
          <w:i/>
          <w:iCs/>
          <w:sz w:val="24"/>
          <w:szCs w:val="24"/>
        </w:rPr>
      </w:pPr>
      <w:r w:rsidRPr="008A1C41">
        <w:rPr>
          <w:rFonts w:ascii="Times New Roman" w:hAnsi="Times New Roman" w:cs="Times New Roman"/>
          <w:i/>
          <w:iCs/>
          <w:sz w:val="24"/>
          <w:szCs w:val="24"/>
        </w:rPr>
        <w:t>В соответствии со статьёй 36 Градостроительного кодекса Российской Федерации градостроительные регламенты в этих зонах не устанавливаются. Их использование определяется уполномоченными органами в соответствии с законодательством Российской Федерации. Виды разрешенного использования (а также предельные размеры земельных участков и предельные параметры разрешенного строительства, реконструкции объектов капитального строительства) устанавливаются в индивидуальном порядке (применительно к каждому земельному участку, объекту) в соответствии с Лесным кодексом РФ, порядок об охране и использованию земель лесного фонда регулируется Земельным кодексом РФ и лесным законодательством (п. 6 статьи 101 Земельного кодекса)</w:t>
      </w:r>
    </w:p>
    <w:p w:rsidR="004F5139" w:rsidRPr="008A1C41" w:rsidRDefault="004F5139" w:rsidP="004F5139">
      <w:pPr>
        <w:autoSpaceDE w:val="0"/>
        <w:autoSpaceDN w:val="0"/>
        <w:adjustRightInd w:val="0"/>
        <w:spacing w:after="0" w:line="240" w:lineRule="auto"/>
        <w:rPr>
          <w:rFonts w:ascii="Times New Roman" w:hAnsi="Times New Roman" w:cs="Times New Roman"/>
          <w:i/>
          <w:iCs/>
          <w:sz w:val="24"/>
          <w:szCs w:val="24"/>
        </w:rPr>
      </w:pPr>
    </w:p>
    <w:p w:rsidR="004F5139" w:rsidRPr="008A1C41" w:rsidRDefault="004F5139" w:rsidP="004F5139">
      <w:pPr>
        <w:spacing w:after="0" w:line="240" w:lineRule="auto"/>
        <w:ind w:firstLine="709"/>
        <w:jc w:val="center"/>
        <w:rPr>
          <w:rFonts w:ascii="Times New Roman" w:eastAsia="Arial" w:hAnsi="Times New Roman" w:cs="Times New Roman"/>
          <w:b/>
          <w:caps/>
          <w:sz w:val="24"/>
          <w:szCs w:val="24"/>
        </w:rPr>
      </w:pPr>
      <w:r w:rsidRPr="008A1C41">
        <w:rPr>
          <w:rFonts w:ascii="Times New Roman" w:eastAsia="Arial" w:hAnsi="Times New Roman" w:cs="Times New Roman"/>
          <w:b/>
          <w:caps/>
          <w:sz w:val="24"/>
          <w:szCs w:val="24"/>
        </w:rPr>
        <w:t>Земли Водного фонда</w:t>
      </w:r>
    </w:p>
    <w:p w:rsidR="004F5139" w:rsidRPr="008A1C41" w:rsidRDefault="004F5139" w:rsidP="004F5139">
      <w:pPr>
        <w:spacing w:after="0" w:line="240" w:lineRule="auto"/>
        <w:ind w:firstLine="709"/>
        <w:jc w:val="center"/>
        <w:rPr>
          <w:rFonts w:ascii="Times New Roman" w:eastAsia="Arial" w:hAnsi="Times New Roman" w:cs="Times New Roman"/>
          <w:b/>
          <w:caps/>
          <w:sz w:val="24"/>
          <w:szCs w:val="24"/>
        </w:rPr>
      </w:pPr>
    </w:p>
    <w:p w:rsidR="004F5139" w:rsidRPr="008A1C41" w:rsidRDefault="004F5139" w:rsidP="004F5139">
      <w:pPr>
        <w:spacing w:after="0" w:line="240" w:lineRule="auto"/>
        <w:ind w:firstLine="709"/>
        <w:jc w:val="both"/>
        <w:rPr>
          <w:rFonts w:ascii="Times New Roman" w:eastAsia="Arial" w:hAnsi="Times New Roman" w:cs="Times New Roman"/>
          <w:b/>
          <w:sz w:val="24"/>
          <w:szCs w:val="24"/>
        </w:rPr>
      </w:pPr>
      <w:r w:rsidRPr="008A1C41">
        <w:rPr>
          <w:rFonts w:ascii="Times New Roman" w:eastAsia="Arial" w:hAnsi="Times New Roman" w:cs="Times New Roman"/>
          <w:b/>
          <w:sz w:val="24"/>
          <w:szCs w:val="24"/>
        </w:rPr>
        <w:t>Статья 5</w:t>
      </w:r>
      <w:r>
        <w:rPr>
          <w:rFonts w:ascii="Times New Roman" w:eastAsia="Arial" w:hAnsi="Times New Roman" w:cs="Times New Roman"/>
          <w:b/>
          <w:sz w:val="24"/>
          <w:szCs w:val="24"/>
        </w:rPr>
        <w:t>3</w:t>
      </w:r>
      <w:r w:rsidRPr="008A1C41">
        <w:rPr>
          <w:rFonts w:ascii="Times New Roman" w:eastAsia="Arial" w:hAnsi="Times New Roman" w:cs="Times New Roman"/>
          <w:b/>
          <w:sz w:val="24"/>
          <w:szCs w:val="24"/>
        </w:rPr>
        <w:t>.  Зона земель водного фонда (ВФ)</w:t>
      </w:r>
    </w:p>
    <w:p w:rsidR="004F5139" w:rsidRPr="008A1C41" w:rsidRDefault="004F5139" w:rsidP="004F5139">
      <w:pPr>
        <w:spacing w:after="0" w:line="240" w:lineRule="auto"/>
        <w:ind w:firstLine="709"/>
        <w:jc w:val="both"/>
        <w:rPr>
          <w:rFonts w:ascii="Times New Roman" w:eastAsia="Arial" w:hAnsi="Times New Roman" w:cs="Times New Roman"/>
          <w:b/>
          <w:sz w:val="24"/>
          <w:szCs w:val="24"/>
        </w:rPr>
      </w:pPr>
    </w:p>
    <w:p w:rsidR="004F5139" w:rsidRPr="008A1C41" w:rsidRDefault="004F5139" w:rsidP="004F5139">
      <w:pPr>
        <w:autoSpaceDE w:val="0"/>
        <w:autoSpaceDN w:val="0"/>
        <w:adjustRightInd w:val="0"/>
        <w:spacing w:after="0" w:line="240" w:lineRule="auto"/>
        <w:ind w:firstLine="708"/>
        <w:jc w:val="both"/>
        <w:rPr>
          <w:rFonts w:ascii="Times New Roman" w:hAnsi="Times New Roman" w:cs="Times New Roman"/>
          <w:i/>
          <w:iCs/>
          <w:sz w:val="24"/>
          <w:szCs w:val="24"/>
        </w:rPr>
      </w:pPr>
      <w:r w:rsidRPr="008A1C41">
        <w:rPr>
          <w:rFonts w:ascii="Times New Roman" w:hAnsi="Times New Roman" w:cs="Times New Roman"/>
          <w:i/>
          <w:iCs/>
          <w:sz w:val="24"/>
          <w:szCs w:val="24"/>
        </w:rPr>
        <w:t>Зона выделена для обеспечения правовых условий и процедур охраны водных объектов.</w:t>
      </w:r>
    </w:p>
    <w:p w:rsidR="004F5139" w:rsidRPr="008A1C41" w:rsidRDefault="004F5139" w:rsidP="004F5139">
      <w:pPr>
        <w:autoSpaceDE w:val="0"/>
        <w:autoSpaceDN w:val="0"/>
        <w:adjustRightInd w:val="0"/>
        <w:spacing w:after="0" w:line="240" w:lineRule="auto"/>
        <w:jc w:val="both"/>
        <w:rPr>
          <w:rFonts w:ascii="Times New Roman" w:hAnsi="Times New Roman" w:cs="Times New Roman"/>
          <w:i/>
          <w:iCs/>
          <w:sz w:val="24"/>
          <w:szCs w:val="24"/>
        </w:rPr>
      </w:pPr>
      <w:r w:rsidRPr="008A1C41">
        <w:rPr>
          <w:rFonts w:ascii="Times New Roman" w:hAnsi="Times New Roman" w:cs="Times New Roman"/>
          <w:i/>
          <w:iCs/>
          <w:sz w:val="24"/>
          <w:szCs w:val="24"/>
        </w:rPr>
        <w:t xml:space="preserve">В соответствии со статьёй 36 Градостроительного кодекса Российской Федерации градостроительные регламенты в этих зонах не устанавливаются. Их использование определяется уполномоченными органами в соответствии с законодательством Российской Федерации. </w:t>
      </w:r>
      <w:r w:rsidRPr="008A1C41">
        <w:rPr>
          <w:rFonts w:ascii="Times New Roman" w:hAnsi="Times New Roman" w:cs="Times New Roman"/>
          <w:bCs/>
          <w:i/>
          <w:iCs/>
          <w:sz w:val="24"/>
          <w:szCs w:val="24"/>
        </w:rPr>
        <w:t xml:space="preserve">Виды разрешенного использования (а также предельные размеры земельных участков и предельные параметры разрешенного строительства, </w:t>
      </w:r>
    </w:p>
    <w:p w:rsidR="007C1A61" w:rsidRDefault="007C1A61" w:rsidP="007C1A61">
      <w:pPr>
        <w:spacing w:after="0" w:line="240" w:lineRule="auto"/>
        <w:ind w:right="113"/>
        <w:jc w:val="both"/>
        <w:rPr>
          <w:rFonts w:ascii="Times New Roman" w:eastAsia="Times New Roman" w:hAnsi="Times New Roman" w:cs="Times New Roman"/>
          <w:b/>
          <w:iCs/>
          <w:sz w:val="24"/>
          <w:szCs w:val="24"/>
        </w:rPr>
      </w:pPr>
    </w:p>
    <w:p w:rsidR="007C1A61" w:rsidRDefault="007C1A61" w:rsidP="007C1A61">
      <w:pPr>
        <w:spacing w:after="0" w:line="240" w:lineRule="auto"/>
        <w:ind w:right="113"/>
        <w:jc w:val="both"/>
        <w:rPr>
          <w:rFonts w:ascii="Times New Roman" w:eastAsia="Times New Roman" w:hAnsi="Times New Roman" w:cs="Times New Roman"/>
          <w:b/>
          <w:iCs/>
          <w:sz w:val="24"/>
          <w:szCs w:val="24"/>
        </w:rPr>
      </w:pPr>
    </w:p>
    <w:p w:rsidR="004239DE" w:rsidRPr="004239DE" w:rsidRDefault="006D3287" w:rsidP="006D3287">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9790" cy="8418830"/>
            <wp:effectExtent l="19050" t="0" r="3810" b="0"/>
            <wp:docPr id="2" name="Рисунок 1" descr="Блеч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еч2.tif"/>
                    <pic:cNvPicPr/>
                  </pic:nvPicPr>
                  <pic:blipFill>
                    <a:blip r:embed="rId10" cstate="print"/>
                    <a:stretch>
                      <a:fillRect/>
                    </a:stretch>
                  </pic:blipFill>
                  <pic:spPr>
                    <a:xfrm>
                      <a:off x="0" y="0"/>
                      <a:ext cx="5939790" cy="8418830"/>
                    </a:xfrm>
                    <a:prstGeom prst="rect">
                      <a:avLst/>
                    </a:prstGeom>
                  </pic:spPr>
                </pic:pic>
              </a:graphicData>
            </a:graphic>
          </wp:inline>
        </w:drawing>
      </w:r>
    </w:p>
    <w:sectPr w:rsidR="004239DE" w:rsidRPr="004239DE" w:rsidSect="00DB716C">
      <w:footerReference w:type="default" r:id="rId11"/>
      <w:type w:val="continuous"/>
      <w:pgSz w:w="11906" w:h="16838"/>
      <w:pgMar w:top="1134" w:right="851" w:bottom="1134" w:left="1701"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348D" w:rsidRDefault="007C348D" w:rsidP="00831972">
      <w:pPr>
        <w:spacing w:after="0" w:line="240" w:lineRule="auto"/>
      </w:pPr>
      <w:r>
        <w:separator/>
      </w:r>
    </w:p>
  </w:endnote>
  <w:endnote w:type="continuationSeparator" w:id="1">
    <w:p w:rsidR="007C348D" w:rsidRDefault="007C348D" w:rsidP="008319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eterburg">
    <w:altName w:val="Times New Roman"/>
    <w:charset w:val="00"/>
    <w:family w:val="auto"/>
    <w:pitch w:val="variable"/>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TimesNewRomanPSMT">
    <w:altName w:val="MS Mincho"/>
    <w:panose1 w:val="00000000000000000000"/>
    <w:charset w:val="80"/>
    <w:family w:val="auto"/>
    <w:notTrueType/>
    <w:pitch w:val="default"/>
    <w:sig w:usb0="00000000" w:usb1="08070000" w:usb2="00000010" w:usb3="00000000" w:csb0="0002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04E" w:rsidRDefault="0046304E">
    <w:pPr>
      <w:pStyle w:val="a7"/>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348D" w:rsidRDefault="007C348D" w:rsidP="00831972">
      <w:pPr>
        <w:spacing w:after="0" w:line="240" w:lineRule="auto"/>
      </w:pPr>
      <w:r>
        <w:separator/>
      </w:r>
    </w:p>
  </w:footnote>
  <w:footnote w:type="continuationSeparator" w:id="1">
    <w:p w:rsidR="007C348D" w:rsidRDefault="007C348D" w:rsidP="008319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3"/>
    <w:lvl w:ilvl="0">
      <w:start w:val="1"/>
      <w:numFmt w:val="bullet"/>
      <w:lvlText w:val=""/>
      <w:lvlJc w:val="left"/>
      <w:pPr>
        <w:tabs>
          <w:tab w:val="num" w:pos="0"/>
        </w:tabs>
        <w:ind w:left="0" w:firstLine="709"/>
      </w:pPr>
      <w:rPr>
        <w:rFonts w:ascii="Symbol" w:hAnsi="Symbol"/>
      </w:rPr>
    </w:lvl>
  </w:abstractNum>
  <w:abstractNum w:abstractNumId="1">
    <w:nsid w:val="00000002"/>
    <w:multiLevelType w:val="multilevel"/>
    <w:tmpl w:val="00000002"/>
    <w:name w:val="WW8Num4"/>
    <w:lvl w:ilvl="0">
      <w:start w:val="1"/>
      <w:numFmt w:val="bullet"/>
      <w:lvlText w:val="-"/>
      <w:lvlJc w:val="left"/>
      <w:pPr>
        <w:tabs>
          <w:tab w:val="num" w:pos="709"/>
        </w:tabs>
        <w:ind w:left="709" w:firstLine="709"/>
      </w:pPr>
      <w:rPr>
        <w:rFonts w:ascii="Symbol" w:hAnsi="Symbol"/>
      </w:rPr>
    </w:lvl>
    <w:lvl w:ilvl="1">
      <w:start w:val="1"/>
      <w:numFmt w:val="bullet"/>
      <w:lvlText w:val="-"/>
      <w:lvlJc w:val="left"/>
      <w:pPr>
        <w:tabs>
          <w:tab w:val="num" w:pos="0"/>
        </w:tabs>
        <w:ind w:left="0" w:firstLine="709"/>
      </w:pPr>
      <w:rPr>
        <w:rFonts w:ascii="Symbol" w:hAnsi="Symbol"/>
      </w:rPr>
    </w:lvl>
    <w:lvl w:ilvl="2">
      <w:start w:val="1"/>
      <w:numFmt w:val="bullet"/>
      <w:lvlText w:val=""/>
      <w:lvlJc w:val="left"/>
      <w:pPr>
        <w:tabs>
          <w:tab w:val="num" w:pos="2869"/>
        </w:tabs>
        <w:ind w:left="2869" w:hanging="360"/>
      </w:pPr>
      <w:rPr>
        <w:rFonts w:ascii="Wingdings" w:hAnsi="Wingdings"/>
      </w:rPr>
    </w:lvl>
    <w:lvl w:ilvl="3">
      <w:start w:val="1"/>
      <w:numFmt w:val="bullet"/>
      <w:lvlText w:val=""/>
      <w:lvlJc w:val="left"/>
      <w:pPr>
        <w:tabs>
          <w:tab w:val="num" w:pos="3589"/>
        </w:tabs>
        <w:ind w:left="3589" w:hanging="360"/>
      </w:pPr>
      <w:rPr>
        <w:rFonts w:ascii="Symbol" w:hAnsi="Symbol"/>
      </w:r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rPr>
    </w:lvl>
  </w:abstractNum>
  <w:abstractNum w:abstractNumId="2">
    <w:nsid w:val="00000003"/>
    <w:multiLevelType w:val="multilevel"/>
    <w:tmpl w:val="00000003"/>
    <w:name w:val="WW8Num5"/>
    <w:lvl w:ilvl="0">
      <w:start w:val="1"/>
      <w:numFmt w:val="bullet"/>
      <w:lvlText w:val="-"/>
      <w:lvlJc w:val="left"/>
      <w:pPr>
        <w:tabs>
          <w:tab w:val="num" w:pos="709"/>
        </w:tabs>
        <w:ind w:left="709" w:firstLine="709"/>
      </w:pPr>
      <w:rPr>
        <w:rFonts w:ascii="Symbol" w:hAnsi="Symbol"/>
      </w:rPr>
    </w:lvl>
    <w:lvl w:ilvl="1">
      <w:start w:val="1"/>
      <w:numFmt w:val="bullet"/>
      <w:lvlText w:val="-"/>
      <w:lvlJc w:val="left"/>
      <w:pPr>
        <w:tabs>
          <w:tab w:val="num" w:pos="0"/>
        </w:tabs>
        <w:ind w:left="0" w:firstLine="709"/>
      </w:pPr>
      <w:rPr>
        <w:rFonts w:ascii="Symbol" w:hAnsi="Symbol"/>
      </w:rPr>
    </w:lvl>
    <w:lvl w:ilvl="2">
      <w:start w:val="1"/>
      <w:numFmt w:val="bullet"/>
      <w:lvlText w:val=""/>
      <w:lvlJc w:val="left"/>
      <w:pPr>
        <w:tabs>
          <w:tab w:val="num" w:pos="2869"/>
        </w:tabs>
        <w:ind w:left="2869" w:hanging="360"/>
      </w:pPr>
      <w:rPr>
        <w:rFonts w:ascii="Wingdings" w:hAnsi="Wingdings"/>
      </w:rPr>
    </w:lvl>
    <w:lvl w:ilvl="3">
      <w:start w:val="1"/>
      <w:numFmt w:val="bullet"/>
      <w:lvlText w:val=""/>
      <w:lvlJc w:val="left"/>
      <w:pPr>
        <w:tabs>
          <w:tab w:val="num" w:pos="3589"/>
        </w:tabs>
        <w:ind w:left="3589" w:hanging="360"/>
      </w:pPr>
      <w:rPr>
        <w:rFonts w:ascii="Symbol" w:hAnsi="Symbol"/>
      </w:r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rPr>
    </w:lvl>
  </w:abstractNum>
  <w:abstractNum w:abstractNumId="3">
    <w:nsid w:val="00000004"/>
    <w:multiLevelType w:val="multilevel"/>
    <w:tmpl w:val="00000004"/>
    <w:lvl w:ilvl="0">
      <w:start w:val="1"/>
      <w:numFmt w:val="none"/>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02F523DF"/>
    <w:multiLevelType w:val="multilevel"/>
    <w:tmpl w:val="975875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A8790E"/>
    <w:multiLevelType w:val="multilevel"/>
    <w:tmpl w:val="C33EC5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6D1E91"/>
    <w:multiLevelType w:val="multilevel"/>
    <w:tmpl w:val="AAC26666"/>
    <w:lvl w:ilvl="0">
      <w:start w:val="1"/>
      <w:numFmt w:val="decimal"/>
      <w:lvlText w:val="%1."/>
      <w:lvlJc w:val="left"/>
      <w:pPr>
        <w:ind w:left="540" w:hanging="540"/>
      </w:pPr>
      <w:rPr>
        <w:rFonts w:eastAsiaTheme="minorEastAsia" w:hint="default"/>
      </w:rPr>
    </w:lvl>
    <w:lvl w:ilvl="1">
      <w:start w:val="1"/>
      <w:numFmt w:val="decimal"/>
      <w:lvlText w:val="%1.%2."/>
      <w:lvlJc w:val="left"/>
      <w:pPr>
        <w:ind w:left="540" w:hanging="54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7">
    <w:nsid w:val="13B70438"/>
    <w:multiLevelType w:val="multilevel"/>
    <w:tmpl w:val="F69424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8C330CC"/>
    <w:multiLevelType w:val="hybridMultilevel"/>
    <w:tmpl w:val="5D0CFB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1EC005E"/>
    <w:multiLevelType w:val="hybridMultilevel"/>
    <w:tmpl w:val="755602F6"/>
    <w:lvl w:ilvl="0" w:tplc="E940FF6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2F0A4CFE"/>
    <w:multiLevelType w:val="multilevel"/>
    <w:tmpl w:val="EB5CCBD2"/>
    <w:lvl w:ilvl="0">
      <w:start w:val="1"/>
      <w:numFmt w:val="decimal"/>
      <w:lvlText w:val="%1."/>
      <w:lvlJc w:val="left"/>
      <w:pPr>
        <w:ind w:left="540" w:hanging="540"/>
      </w:pPr>
      <w:rPr>
        <w:rFonts w:eastAsiaTheme="minorEastAsia" w:hint="default"/>
      </w:rPr>
    </w:lvl>
    <w:lvl w:ilvl="1">
      <w:start w:val="1"/>
      <w:numFmt w:val="decimal"/>
      <w:lvlText w:val="%1.%2."/>
      <w:lvlJc w:val="left"/>
      <w:pPr>
        <w:ind w:left="540" w:hanging="540"/>
      </w:pPr>
      <w:rPr>
        <w:rFonts w:eastAsiaTheme="minorEastAsia" w:hint="default"/>
      </w:rPr>
    </w:lvl>
    <w:lvl w:ilvl="2">
      <w:start w:val="4"/>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11">
    <w:nsid w:val="3B480B0C"/>
    <w:multiLevelType w:val="hybridMultilevel"/>
    <w:tmpl w:val="E0C6CDAC"/>
    <w:lvl w:ilvl="0" w:tplc="E15C1528">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3D691EAA"/>
    <w:multiLevelType w:val="multilevel"/>
    <w:tmpl w:val="3D4CD8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05A6138"/>
    <w:multiLevelType w:val="multilevel"/>
    <w:tmpl w:val="C526E8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2764EA5"/>
    <w:multiLevelType w:val="multilevel"/>
    <w:tmpl w:val="BF5829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BE2391F"/>
    <w:multiLevelType w:val="multilevel"/>
    <w:tmpl w:val="32F2E9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25C27EC"/>
    <w:multiLevelType w:val="multilevel"/>
    <w:tmpl w:val="6D640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CC331C1"/>
    <w:multiLevelType w:val="multilevel"/>
    <w:tmpl w:val="F85C83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5285264"/>
    <w:multiLevelType w:val="hybridMultilevel"/>
    <w:tmpl w:val="21447C26"/>
    <w:lvl w:ilvl="0" w:tplc="C3F08A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6"/>
  </w:num>
  <w:num w:numId="3">
    <w:abstractNumId w:val="10"/>
  </w:num>
  <w:num w:numId="4">
    <w:abstractNumId w:val="18"/>
  </w:num>
  <w:num w:numId="5">
    <w:abstractNumId w:val="4"/>
  </w:num>
  <w:num w:numId="6">
    <w:abstractNumId w:val="0"/>
  </w:num>
  <w:num w:numId="7">
    <w:abstractNumId w:val="1"/>
  </w:num>
  <w:num w:numId="8">
    <w:abstractNumId w:val="2"/>
  </w:num>
  <w:num w:numId="9">
    <w:abstractNumId w:val="3"/>
  </w:num>
  <w:num w:numId="10">
    <w:abstractNumId w:val="11"/>
  </w:num>
  <w:num w:numId="11">
    <w:abstractNumId w:val="9"/>
  </w:num>
  <w:num w:numId="12">
    <w:abstractNumId w:val="5"/>
  </w:num>
  <w:num w:numId="13">
    <w:abstractNumId w:val="13"/>
  </w:num>
  <w:num w:numId="14">
    <w:abstractNumId w:val="17"/>
  </w:num>
  <w:num w:numId="15">
    <w:abstractNumId w:val="14"/>
  </w:num>
  <w:num w:numId="16">
    <w:abstractNumId w:val="7"/>
  </w:num>
  <w:num w:numId="17">
    <w:abstractNumId w:val="12"/>
  </w:num>
  <w:num w:numId="18">
    <w:abstractNumId w:val="16"/>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E5569C"/>
    <w:rsid w:val="000226D8"/>
    <w:rsid w:val="000A4AAC"/>
    <w:rsid w:val="00103338"/>
    <w:rsid w:val="00104811"/>
    <w:rsid w:val="00107B6F"/>
    <w:rsid w:val="00111261"/>
    <w:rsid w:val="00117243"/>
    <w:rsid w:val="0013759A"/>
    <w:rsid w:val="00157D3E"/>
    <w:rsid w:val="001D4AC8"/>
    <w:rsid w:val="001E3AE3"/>
    <w:rsid w:val="001E72C0"/>
    <w:rsid w:val="00274E39"/>
    <w:rsid w:val="002752D3"/>
    <w:rsid w:val="00296358"/>
    <w:rsid w:val="002975E3"/>
    <w:rsid w:val="002B0DF0"/>
    <w:rsid w:val="002D422A"/>
    <w:rsid w:val="00310AC4"/>
    <w:rsid w:val="00334BD7"/>
    <w:rsid w:val="00356B25"/>
    <w:rsid w:val="003B1647"/>
    <w:rsid w:val="003D125D"/>
    <w:rsid w:val="003E4C90"/>
    <w:rsid w:val="003F1ACD"/>
    <w:rsid w:val="004239DE"/>
    <w:rsid w:val="00431F80"/>
    <w:rsid w:val="0046304E"/>
    <w:rsid w:val="004E0695"/>
    <w:rsid w:val="004F3892"/>
    <w:rsid w:val="004F5139"/>
    <w:rsid w:val="00540680"/>
    <w:rsid w:val="005648AA"/>
    <w:rsid w:val="00576EE0"/>
    <w:rsid w:val="00590C4D"/>
    <w:rsid w:val="005D3F39"/>
    <w:rsid w:val="00632620"/>
    <w:rsid w:val="00641C5B"/>
    <w:rsid w:val="00654C03"/>
    <w:rsid w:val="00664A91"/>
    <w:rsid w:val="006D3287"/>
    <w:rsid w:val="006F1FFD"/>
    <w:rsid w:val="007236C0"/>
    <w:rsid w:val="007357F6"/>
    <w:rsid w:val="00737473"/>
    <w:rsid w:val="007615CD"/>
    <w:rsid w:val="007C1A61"/>
    <w:rsid w:val="007C348D"/>
    <w:rsid w:val="007D23A0"/>
    <w:rsid w:val="00831972"/>
    <w:rsid w:val="00864596"/>
    <w:rsid w:val="00893EB4"/>
    <w:rsid w:val="00915EA4"/>
    <w:rsid w:val="009174A9"/>
    <w:rsid w:val="00957CEB"/>
    <w:rsid w:val="00A35B51"/>
    <w:rsid w:val="00A4285D"/>
    <w:rsid w:val="00AA5EE4"/>
    <w:rsid w:val="00B135FD"/>
    <w:rsid w:val="00B32311"/>
    <w:rsid w:val="00B67C85"/>
    <w:rsid w:val="00B8074A"/>
    <w:rsid w:val="00B91EDB"/>
    <w:rsid w:val="00BB342A"/>
    <w:rsid w:val="00BC1486"/>
    <w:rsid w:val="00BF66B7"/>
    <w:rsid w:val="00C041BF"/>
    <w:rsid w:val="00C11B8D"/>
    <w:rsid w:val="00C27A0A"/>
    <w:rsid w:val="00C75864"/>
    <w:rsid w:val="00CB3AE1"/>
    <w:rsid w:val="00CD6972"/>
    <w:rsid w:val="00CF3E4C"/>
    <w:rsid w:val="00DB1D1C"/>
    <w:rsid w:val="00DB716C"/>
    <w:rsid w:val="00DD7810"/>
    <w:rsid w:val="00E10ADA"/>
    <w:rsid w:val="00E32A58"/>
    <w:rsid w:val="00E5569C"/>
    <w:rsid w:val="00E86175"/>
    <w:rsid w:val="00EC406A"/>
    <w:rsid w:val="00EF1360"/>
    <w:rsid w:val="00EF28F9"/>
    <w:rsid w:val="00F16F30"/>
    <w:rsid w:val="00F378A7"/>
    <w:rsid w:val="00F751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4C03"/>
  </w:style>
  <w:style w:type="paragraph" w:styleId="1">
    <w:name w:val="heading 1"/>
    <w:basedOn w:val="a"/>
    <w:next w:val="a"/>
    <w:link w:val="10"/>
    <w:uiPriority w:val="9"/>
    <w:qFormat/>
    <w:rsid w:val="0013759A"/>
    <w:pPr>
      <w:keepNext/>
      <w:tabs>
        <w:tab w:val="left" w:pos="0"/>
      </w:tabs>
      <w:suppressAutoHyphens/>
      <w:spacing w:before="240" w:after="240" w:line="240" w:lineRule="auto"/>
      <w:jc w:val="center"/>
      <w:outlineLvl w:val="0"/>
    </w:pPr>
    <w:rPr>
      <w:rFonts w:ascii="Times New Roman" w:eastAsia="Times New Roman" w:hAnsi="Times New Roman" w:cs="Calibri"/>
      <w:b/>
      <w:bCs/>
      <w:color w:val="FF00FF"/>
      <w:kern w:val="1"/>
      <w:sz w:val="32"/>
      <w:szCs w:val="32"/>
      <w:lang w:eastAsia="ar-SA"/>
    </w:rPr>
  </w:style>
  <w:style w:type="paragraph" w:styleId="2">
    <w:name w:val="heading 2"/>
    <w:basedOn w:val="a"/>
    <w:next w:val="a"/>
    <w:link w:val="20"/>
    <w:qFormat/>
    <w:rsid w:val="0013759A"/>
    <w:pPr>
      <w:keepNext/>
      <w:numPr>
        <w:ilvl w:val="1"/>
        <w:numId w:val="9"/>
      </w:numPr>
      <w:suppressAutoHyphens/>
      <w:spacing w:before="360" w:after="360" w:line="240" w:lineRule="auto"/>
      <w:ind w:right="533"/>
      <w:jc w:val="center"/>
      <w:outlineLvl w:val="1"/>
    </w:pPr>
    <w:rPr>
      <w:rFonts w:ascii="Times New Roman" w:eastAsia="Times New Roman" w:hAnsi="Times New Roman" w:cs="Calibri"/>
      <w:b/>
      <w:bCs/>
      <w:szCs w:val="28"/>
      <w:lang w:eastAsia="ar-SA"/>
    </w:rPr>
  </w:style>
  <w:style w:type="paragraph" w:styleId="3">
    <w:name w:val="heading 3"/>
    <w:basedOn w:val="a"/>
    <w:next w:val="a"/>
    <w:link w:val="30"/>
    <w:qFormat/>
    <w:rsid w:val="0013759A"/>
    <w:pPr>
      <w:keepNext/>
      <w:numPr>
        <w:ilvl w:val="2"/>
        <w:numId w:val="9"/>
      </w:numPr>
      <w:tabs>
        <w:tab w:val="left" w:pos="2340"/>
      </w:tabs>
      <w:suppressAutoHyphens/>
      <w:spacing w:before="240" w:after="120" w:line="240" w:lineRule="auto"/>
      <w:ind w:left="900"/>
      <w:outlineLvl w:val="2"/>
    </w:pPr>
    <w:rPr>
      <w:rFonts w:ascii="Times New Roman" w:eastAsia="Times New Roman" w:hAnsi="Times New Roman" w:cs="Calibri"/>
      <w:b/>
      <w:bCs/>
      <w:sz w:val="20"/>
      <w:szCs w:val="26"/>
      <w:lang w:eastAsia="ar-SA"/>
    </w:rPr>
  </w:style>
  <w:style w:type="paragraph" w:styleId="4">
    <w:name w:val="heading 4"/>
    <w:basedOn w:val="a"/>
    <w:next w:val="a"/>
    <w:link w:val="40"/>
    <w:unhideWhenUsed/>
    <w:qFormat/>
    <w:rsid w:val="00831972"/>
    <w:pPr>
      <w:keepNext/>
      <w:suppressAutoHyphens/>
      <w:spacing w:before="240" w:after="60" w:line="240" w:lineRule="auto"/>
      <w:outlineLvl w:val="3"/>
    </w:pPr>
    <w:rPr>
      <w:rFonts w:ascii="Calibri" w:eastAsia="Times New Roman" w:hAnsi="Calibri" w:cs="Times New Roman"/>
      <w:b/>
      <w:bCs/>
      <w:sz w:val="28"/>
      <w:szCs w:val="28"/>
      <w:lang w:eastAsia="ar-SA"/>
    </w:rPr>
  </w:style>
  <w:style w:type="paragraph" w:styleId="5">
    <w:name w:val="heading 5"/>
    <w:basedOn w:val="a"/>
    <w:next w:val="a"/>
    <w:link w:val="50"/>
    <w:qFormat/>
    <w:rsid w:val="00E5569C"/>
    <w:pPr>
      <w:spacing w:before="240" w:after="60" w:line="240" w:lineRule="auto"/>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3759A"/>
    <w:rPr>
      <w:rFonts w:ascii="Times New Roman" w:eastAsia="Times New Roman" w:hAnsi="Times New Roman" w:cs="Calibri"/>
      <w:b/>
      <w:bCs/>
      <w:color w:val="FF00FF"/>
      <w:kern w:val="1"/>
      <w:sz w:val="32"/>
      <w:szCs w:val="32"/>
      <w:lang w:eastAsia="ar-SA"/>
    </w:rPr>
  </w:style>
  <w:style w:type="character" w:customStyle="1" w:styleId="20">
    <w:name w:val="Заголовок 2 Знак"/>
    <w:basedOn w:val="a0"/>
    <w:link w:val="2"/>
    <w:rsid w:val="0013759A"/>
    <w:rPr>
      <w:rFonts w:ascii="Times New Roman" w:eastAsia="Times New Roman" w:hAnsi="Times New Roman" w:cs="Calibri"/>
      <w:b/>
      <w:bCs/>
      <w:szCs w:val="28"/>
      <w:lang w:eastAsia="ar-SA"/>
    </w:rPr>
  </w:style>
  <w:style w:type="character" w:customStyle="1" w:styleId="30">
    <w:name w:val="Заголовок 3 Знак"/>
    <w:basedOn w:val="a0"/>
    <w:link w:val="3"/>
    <w:rsid w:val="0013759A"/>
    <w:rPr>
      <w:rFonts w:ascii="Times New Roman" w:eastAsia="Times New Roman" w:hAnsi="Times New Roman" w:cs="Calibri"/>
      <w:b/>
      <w:bCs/>
      <w:sz w:val="20"/>
      <w:szCs w:val="26"/>
      <w:lang w:eastAsia="ar-SA"/>
    </w:rPr>
  </w:style>
  <w:style w:type="character" w:customStyle="1" w:styleId="40">
    <w:name w:val="Заголовок 4 Знак"/>
    <w:basedOn w:val="a0"/>
    <w:link w:val="4"/>
    <w:rsid w:val="00831972"/>
    <w:rPr>
      <w:rFonts w:ascii="Calibri" w:eastAsia="Times New Roman" w:hAnsi="Calibri" w:cs="Times New Roman"/>
      <w:b/>
      <w:bCs/>
      <w:sz w:val="28"/>
      <w:szCs w:val="28"/>
      <w:lang w:eastAsia="ar-SA"/>
    </w:rPr>
  </w:style>
  <w:style w:type="character" w:customStyle="1" w:styleId="50">
    <w:name w:val="Заголовок 5 Знак"/>
    <w:basedOn w:val="a0"/>
    <w:link w:val="5"/>
    <w:rsid w:val="00E5569C"/>
    <w:rPr>
      <w:rFonts w:ascii="Times New Roman" w:eastAsia="Times New Roman" w:hAnsi="Times New Roman" w:cs="Times New Roman"/>
      <w:b/>
      <w:bCs/>
      <w:i/>
      <w:iCs/>
      <w:sz w:val="26"/>
      <w:szCs w:val="26"/>
    </w:rPr>
  </w:style>
  <w:style w:type="character" w:styleId="a3">
    <w:name w:val="Emphasis"/>
    <w:qFormat/>
    <w:rsid w:val="00E5569C"/>
    <w:rPr>
      <w:i/>
      <w:iCs/>
    </w:rPr>
  </w:style>
  <w:style w:type="paragraph" w:styleId="a4">
    <w:name w:val="List Paragraph"/>
    <w:basedOn w:val="a"/>
    <w:uiPriority w:val="34"/>
    <w:qFormat/>
    <w:rsid w:val="00E5569C"/>
    <w:pPr>
      <w:ind w:left="720"/>
      <w:contextualSpacing/>
    </w:pPr>
  </w:style>
  <w:style w:type="paragraph" w:styleId="a5">
    <w:name w:val="No Spacing"/>
    <w:qFormat/>
    <w:rsid w:val="00B32311"/>
    <w:pPr>
      <w:spacing w:after="0" w:line="240" w:lineRule="auto"/>
    </w:pPr>
  </w:style>
  <w:style w:type="character" w:styleId="a6">
    <w:name w:val="Hyperlink"/>
    <w:basedOn w:val="a0"/>
    <w:unhideWhenUsed/>
    <w:rsid w:val="004E0695"/>
    <w:rPr>
      <w:color w:val="0000FF" w:themeColor="hyperlink"/>
      <w:u w:val="single"/>
    </w:rPr>
  </w:style>
  <w:style w:type="paragraph" w:styleId="a7">
    <w:name w:val="footer"/>
    <w:basedOn w:val="a"/>
    <w:link w:val="a8"/>
    <w:rsid w:val="00831972"/>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8">
    <w:name w:val="Нижний колонтитул Знак"/>
    <w:basedOn w:val="a0"/>
    <w:link w:val="a7"/>
    <w:uiPriority w:val="99"/>
    <w:rsid w:val="00831972"/>
    <w:rPr>
      <w:rFonts w:ascii="Times New Roman" w:eastAsia="Times New Roman" w:hAnsi="Times New Roman" w:cs="Times New Roman"/>
      <w:sz w:val="24"/>
      <w:szCs w:val="24"/>
      <w:lang w:eastAsia="ar-SA"/>
    </w:rPr>
  </w:style>
  <w:style w:type="paragraph" w:customStyle="1" w:styleId="11">
    <w:name w:val="Обычный1"/>
    <w:link w:val="Normal"/>
    <w:rsid w:val="00831972"/>
    <w:pPr>
      <w:widowControl w:val="0"/>
      <w:suppressAutoHyphens/>
      <w:overflowPunct w:val="0"/>
      <w:autoSpaceDE w:val="0"/>
      <w:spacing w:after="0" w:line="360" w:lineRule="auto"/>
      <w:ind w:firstLine="851"/>
      <w:jc w:val="both"/>
      <w:textAlignment w:val="baseline"/>
    </w:pPr>
    <w:rPr>
      <w:rFonts w:ascii="Times New Roman" w:eastAsia="Times New Roman" w:hAnsi="Times New Roman" w:cs="Times New Roman"/>
      <w:sz w:val="20"/>
      <w:szCs w:val="20"/>
      <w:lang w:eastAsia="ar-SA"/>
    </w:rPr>
  </w:style>
  <w:style w:type="character" w:customStyle="1" w:styleId="Normal">
    <w:name w:val="Normal Знак"/>
    <w:link w:val="11"/>
    <w:rsid w:val="00831972"/>
    <w:rPr>
      <w:rFonts w:ascii="Times New Roman" w:eastAsia="Times New Roman" w:hAnsi="Times New Roman" w:cs="Times New Roman"/>
      <w:sz w:val="20"/>
      <w:szCs w:val="20"/>
      <w:lang w:eastAsia="ar-SA"/>
    </w:rPr>
  </w:style>
  <w:style w:type="paragraph" w:customStyle="1" w:styleId="a9">
    <w:name w:val="Îáû÷íûé"/>
    <w:rsid w:val="00831972"/>
    <w:pPr>
      <w:widowControl w:val="0"/>
      <w:spacing w:after="0" w:line="240" w:lineRule="auto"/>
    </w:pPr>
    <w:rPr>
      <w:rFonts w:ascii="Times New Roman" w:eastAsia="Times New Roman" w:hAnsi="Times New Roman" w:cs="Times New Roman"/>
      <w:sz w:val="28"/>
      <w:szCs w:val="20"/>
    </w:rPr>
  </w:style>
  <w:style w:type="paragraph" w:styleId="aa">
    <w:name w:val="header"/>
    <w:basedOn w:val="a"/>
    <w:link w:val="ab"/>
    <w:unhideWhenUsed/>
    <w:rsid w:val="0083197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31972"/>
  </w:style>
  <w:style w:type="character" w:customStyle="1" w:styleId="WW8Num2z0">
    <w:name w:val="WW8Num2z0"/>
    <w:rsid w:val="0013759A"/>
    <w:rPr>
      <w:rFonts w:ascii="Symbol" w:hAnsi="Symbol"/>
    </w:rPr>
  </w:style>
  <w:style w:type="character" w:customStyle="1" w:styleId="WW8Num3z0">
    <w:name w:val="WW8Num3z0"/>
    <w:rsid w:val="0013759A"/>
    <w:rPr>
      <w:rFonts w:ascii="Symbol" w:hAnsi="Symbol"/>
    </w:rPr>
  </w:style>
  <w:style w:type="character" w:customStyle="1" w:styleId="WW8Num4z0">
    <w:name w:val="WW8Num4z0"/>
    <w:rsid w:val="0013759A"/>
    <w:rPr>
      <w:rFonts w:ascii="Symbol" w:hAnsi="Symbol"/>
    </w:rPr>
  </w:style>
  <w:style w:type="character" w:customStyle="1" w:styleId="WW8Num4z2">
    <w:name w:val="WW8Num4z2"/>
    <w:rsid w:val="0013759A"/>
    <w:rPr>
      <w:rFonts w:ascii="Wingdings" w:hAnsi="Wingdings"/>
    </w:rPr>
  </w:style>
  <w:style w:type="character" w:customStyle="1" w:styleId="WW8Num4z4">
    <w:name w:val="WW8Num4z4"/>
    <w:rsid w:val="0013759A"/>
    <w:rPr>
      <w:rFonts w:ascii="Courier New" w:hAnsi="Courier New" w:cs="Courier New"/>
    </w:rPr>
  </w:style>
  <w:style w:type="character" w:customStyle="1" w:styleId="WW8Num5z0">
    <w:name w:val="WW8Num5z0"/>
    <w:rsid w:val="0013759A"/>
    <w:rPr>
      <w:rFonts w:ascii="Symbol" w:hAnsi="Symbol"/>
    </w:rPr>
  </w:style>
  <w:style w:type="character" w:customStyle="1" w:styleId="WW8Num5z2">
    <w:name w:val="WW8Num5z2"/>
    <w:rsid w:val="0013759A"/>
    <w:rPr>
      <w:rFonts w:ascii="Wingdings" w:hAnsi="Wingdings"/>
    </w:rPr>
  </w:style>
  <w:style w:type="character" w:customStyle="1" w:styleId="WW8Num5z4">
    <w:name w:val="WW8Num5z4"/>
    <w:rsid w:val="0013759A"/>
    <w:rPr>
      <w:rFonts w:ascii="Courier New" w:hAnsi="Courier New" w:cs="Courier New"/>
    </w:rPr>
  </w:style>
  <w:style w:type="character" w:customStyle="1" w:styleId="WW8Num6z0">
    <w:name w:val="WW8Num6z0"/>
    <w:rsid w:val="0013759A"/>
    <w:rPr>
      <w:rFonts w:ascii="Symbol" w:hAnsi="Symbol"/>
    </w:rPr>
  </w:style>
  <w:style w:type="character" w:customStyle="1" w:styleId="WW8Num7z0">
    <w:name w:val="WW8Num7z0"/>
    <w:rsid w:val="0013759A"/>
    <w:rPr>
      <w:rFonts w:ascii="Symbol" w:hAnsi="Symbol"/>
    </w:rPr>
  </w:style>
  <w:style w:type="character" w:customStyle="1" w:styleId="WW8Num7z1">
    <w:name w:val="WW8Num7z1"/>
    <w:rsid w:val="0013759A"/>
    <w:rPr>
      <w:rFonts w:ascii="Courier New" w:hAnsi="Courier New" w:cs="Courier New"/>
    </w:rPr>
  </w:style>
  <w:style w:type="character" w:customStyle="1" w:styleId="WW8Num7z2">
    <w:name w:val="WW8Num7z2"/>
    <w:rsid w:val="0013759A"/>
    <w:rPr>
      <w:rFonts w:ascii="Wingdings" w:hAnsi="Wingdings"/>
    </w:rPr>
  </w:style>
  <w:style w:type="character" w:customStyle="1" w:styleId="WW8Num8z0">
    <w:name w:val="WW8Num8z0"/>
    <w:rsid w:val="0013759A"/>
    <w:rPr>
      <w:rFonts w:ascii="Symbol" w:hAnsi="Symbol"/>
    </w:rPr>
  </w:style>
  <w:style w:type="character" w:customStyle="1" w:styleId="WW8Num8z1">
    <w:name w:val="WW8Num8z1"/>
    <w:rsid w:val="0013759A"/>
    <w:rPr>
      <w:rFonts w:ascii="Courier New" w:hAnsi="Courier New" w:cs="Courier New"/>
    </w:rPr>
  </w:style>
  <w:style w:type="character" w:customStyle="1" w:styleId="WW8Num8z2">
    <w:name w:val="WW8Num8z2"/>
    <w:rsid w:val="0013759A"/>
    <w:rPr>
      <w:rFonts w:ascii="Wingdings" w:hAnsi="Wingdings"/>
    </w:rPr>
  </w:style>
  <w:style w:type="character" w:customStyle="1" w:styleId="WW8Num9z0">
    <w:name w:val="WW8Num9z0"/>
    <w:rsid w:val="0013759A"/>
    <w:rPr>
      <w:rFonts w:ascii="Times New Roman" w:eastAsia="Times New Roman" w:hAnsi="Times New Roman" w:cs="Times New Roman"/>
    </w:rPr>
  </w:style>
  <w:style w:type="character" w:customStyle="1" w:styleId="WW8Num9z1">
    <w:name w:val="WW8Num9z1"/>
    <w:rsid w:val="0013759A"/>
    <w:rPr>
      <w:rFonts w:ascii="Courier New" w:hAnsi="Courier New"/>
    </w:rPr>
  </w:style>
  <w:style w:type="character" w:customStyle="1" w:styleId="WW8Num9z2">
    <w:name w:val="WW8Num9z2"/>
    <w:rsid w:val="0013759A"/>
    <w:rPr>
      <w:rFonts w:ascii="Wingdings" w:hAnsi="Wingdings"/>
    </w:rPr>
  </w:style>
  <w:style w:type="character" w:customStyle="1" w:styleId="WW8Num9z3">
    <w:name w:val="WW8Num9z3"/>
    <w:rsid w:val="0013759A"/>
    <w:rPr>
      <w:rFonts w:ascii="Symbol" w:hAnsi="Symbol"/>
    </w:rPr>
  </w:style>
  <w:style w:type="character" w:customStyle="1" w:styleId="WW8Num10z0">
    <w:name w:val="WW8Num10z0"/>
    <w:rsid w:val="0013759A"/>
    <w:rPr>
      <w:rFonts w:ascii="Symbol" w:hAnsi="Symbol"/>
    </w:rPr>
  </w:style>
  <w:style w:type="character" w:customStyle="1" w:styleId="WW8Num10z1">
    <w:name w:val="WW8Num10z1"/>
    <w:rsid w:val="0013759A"/>
    <w:rPr>
      <w:rFonts w:ascii="Courier New" w:hAnsi="Courier New"/>
    </w:rPr>
  </w:style>
  <w:style w:type="character" w:customStyle="1" w:styleId="WW8Num10z2">
    <w:name w:val="WW8Num10z2"/>
    <w:rsid w:val="0013759A"/>
    <w:rPr>
      <w:rFonts w:ascii="Wingdings" w:hAnsi="Wingdings"/>
    </w:rPr>
  </w:style>
  <w:style w:type="character" w:customStyle="1" w:styleId="WW8Num10z4">
    <w:name w:val="WW8Num10z4"/>
    <w:rsid w:val="0013759A"/>
    <w:rPr>
      <w:rFonts w:ascii="Courier New" w:hAnsi="Courier New" w:cs="Courier New"/>
    </w:rPr>
  </w:style>
  <w:style w:type="character" w:customStyle="1" w:styleId="WW8Num12z0">
    <w:name w:val="WW8Num12z0"/>
    <w:rsid w:val="0013759A"/>
    <w:rPr>
      <w:rFonts w:ascii="Symbol" w:hAnsi="Symbol"/>
    </w:rPr>
  </w:style>
  <w:style w:type="character" w:customStyle="1" w:styleId="WW8Num12z1">
    <w:name w:val="WW8Num12z1"/>
    <w:rsid w:val="0013759A"/>
    <w:rPr>
      <w:rFonts w:ascii="Courier New" w:hAnsi="Courier New"/>
    </w:rPr>
  </w:style>
  <w:style w:type="character" w:customStyle="1" w:styleId="WW8Num12z2">
    <w:name w:val="WW8Num12z2"/>
    <w:rsid w:val="0013759A"/>
    <w:rPr>
      <w:rFonts w:ascii="Wingdings" w:hAnsi="Wingdings"/>
    </w:rPr>
  </w:style>
  <w:style w:type="character" w:customStyle="1" w:styleId="WW8Num13z0">
    <w:name w:val="WW8Num13z0"/>
    <w:rsid w:val="0013759A"/>
    <w:rPr>
      <w:rFonts w:ascii="Courier New" w:hAnsi="Courier New"/>
    </w:rPr>
  </w:style>
  <w:style w:type="character" w:customStyle="1" w:styleId="WW8Num13z1">
    <w:name w:val="WW8Num13z1"/>
    <w:rsid w:val="0013759A"/>
    <w:rPr>
      <w:rFonts w:ascii="Courier New" w:hAnsi="Courier New" w:cs="Courier New"/>
    </w:rPr>
  </w:style>
  <w:style w:type="character" w:customStyle="1" w:styleId="WW8Num13z2">
    <w:name w:val="WW8Num13z2"/>
    <w:rsid w:val="0013759A"/>
    <w:rPr>
      <w:rFonts w:ascii="Wingdings" w:hAnsi="Wingdings"/>
    </w:rPr>
  </w:style>
  <w:style w:type="character" w:customStyle="1" w:styleId="WW8Num13z3">
    <w:name w:val="WW8Num13z3"/>
    <w:rsid w:val="0013759A"/>
    <w:rPr>
      <w:rFonts w:ascii="Symbol" w:hAnsi="Symbol"/>
    </w:rPr>
  </w:style>
  <w:style w:type="character" w:customStyle="1" w:styleId="WW8Num14z0">
    <w:name w:val="WW8Num14z0"/>
    <w:rsid w:val="0013759A"/>
    <w:rPr>
      <w:rFonts w:ascii="Symbol" w:hAnsi="Symbol"/>
    </w:rPr>
  </w:style>
  <w:style w:type="character" w:customStyle="1" w:styleId="WW8Num14z1">
    <w:name w:val="WW8Num14z1"/>
    <w:rsid w:val="0013759A"/>
    <w:rPr>
      <w:rFonts w:ascii="Courier New" w:hAnsi="Courier New"/>
    </w:rPr>
  </w:style>
  <w:style w:type="character" w:customStyle="1" w:styleId="WW8Num14z2">
    <w:name w:val="WW8Num14z2"/>
    <w:rsid w:val="0013759A"/>
    <w:rPr>
      <w:rFonts w:ascii="Wingdings" w:hAnsi="Wingdings"/>
    </w:rPr>
  </w:style>
  <w:style w:type="character" w:customStyle="1" w:styleId="WW8Num14z4">
    <w:name w:val="WW8Num14z4"/>
    <w:rsid w:val="0013759A"/>
    <w:rPr>
      <w:rFonts w:ascii="Courier New" w:hAnsi="Courier New" w:cs="Courier New"/>
    </w:rPr>
  </w:style>
  <w:style w:type="character" w:customStyle="1" w:styleId="WW8Num15z0">
    <w:name w:val="WW8Num15z0"/>
    <w:rsid w:val="0013759A"/>
    <w:rPr>
      <w:rFonts w:ascii="Arial" w:hAnsi="Arial"/>
    </w:rPr>
  </w:style>
  <w:style w:type="character" w:customStyle="1" w:styleId="WW8Num15z1">
    <w:name w:val="WW8Num15z1"/>
    <w:rsid w:val="0013759A"/>
    <w:rPr>
      <w:rFonts w:ascii="Courier New" w:hAnsi="Courier New" w:cs="Courier New"/>
    </w:rPr>
  </w:style>
  <w:style w:type="character" w:customStyle="1" w:styleId="WW8Num15z2">
    <w:name w:val="WW8Num15z2"/>
    <w:rsid w:val="0013759A"/>
    <w:rPr>
      <w:rFonts w:ascii="Wingdings" w:hAnsi="Wingdings"/>
    </w:rPr>
  </w:style>
  <w:style w:type="character" w:customStyle="1" w:styleId="WW8Num15z3">
    <w:name w:val="WW8Num15z3"/>
    <w:rsid w:val="0013759A"/>
    <w:rPr>
      <w:rFonts w:ascii="Symbol" w:hAnsi="Symbol"/>
    </w:rPr>
  </w:style>
  <w:style w:type="character" w:customStyle="1" w:styleId="WW8Num16z0">
    <w:name w:val="WW8Num16z0"/>
    <w:rsid w:val="0013759A"/>
    <w:rPr>
      <w:rFonts w:ascii="Courier New" w:hAnsi="Courier New"/>
    </w:rPr>
  </w:style>
  <w:style w:type="character" w:customStyle="1" w:styleId="WW8Num16z1">
    <w:name w:val="WW8Num16z1"/>
    <w:rsid w:val="0013759A"/>
    <w:rPr>
      <w:rFonts w:ascii="Courier New" w:hAnsi="Courier New" w:cs="Courier New"/>
    </w:rPr>
  </w:style>
  <w:style w:type="character" w:customStyle="1" w:styleId="WW8Num16z2">
    <w:name w:val="WW8Num16z2"/>
    <w:rsid w:val="0013759A"/>
    <w:rPr>
      <w:rFonts w:ascii="Wingdings" w:hAnsi="Wingdings"/>
    </w:rPr>
  </w:style>
  <w:style w:type="character" w:customStyle="1" w:styleId="WW8Num16z3">
    <w:name w:val="WW8Num16z3"/>
    <w:rsid w:val="0013759A"/>
    <w:rPr>
      <w:rFonts w:ascii="Symbol" w:hAnsi="Symbol"/>
    </w:rPr>
  </w:style>
  <w:style w:type="character" w:customStyle="1" w:styleId="WW8Num17z0">
    <w:name w:val="WW8Num17z0"/>
    <w:rsid w:val="0013759A"/>
    <w:rPr>
      <w:rFonts w:ascii="Courier New" w:hAnsi="Courier New"/>
    </w:rPr>
  </w:style>
  <w:style w:type="character" w:customStyle="1" w:styleId="WW8Num17z1">
    <w:name w:val="WW8Num17z1"/>
    <w:rsid w:val="0013759A"/>
    <w:rPr>
      <w:rFonts w:ascii="Symbol" w:hAnsi="Symbol"/>
    </w:rPr>
  </w:style>
  <w:style w:type="character" w:customStyle="1" w:styleId="WW8Num17z2">
    <w:name w:val="WW8Num17z2"/>
    <w:rsid w:val="0013759A"/>
    <w:rPr>
      <w:rFonts w:ascii="Wingdings" w:hAnsi="Wingdings"/>
    </w:rPr>
  </w:style>
  <w:style w:type="character" w:customStyle="1" w:styleId="WW8Num17z4">
    <w:name w:val="WW8Num17z4"/>
    <w:rsid w:val="0013759A"/>
    <w:rPr>
      <w:rFonts w:ascii="Courier New" w:hAnsi="Courier New" w:cs="Courier New"/>
    </w:rPr>
  </w:style>
  <w:style w:type="character" w:customStyle="1" w:styleId="WW8Num18z0">
    <w:name w:val="WW8Num18z0"/>
    <w:rsid w:val="0013759A"/>
    <w:rPr>
      <w:rFonts w:ascii="Symbol" w:hAnsi="Symbol"/>
    </w:rPr>
  </w:style>
  <w:style w:type="character" w:customStyle="1" w:styleId="WW8Num18z1">
    <w:name w:val="WW8Num18z1"/>
    <w:rsid w:val="0013759A"/>
    <w:rPr>
      <w:rFonts w:ascii="Courier New" w:hAnsi="Courier New" w:cs="Courier New"/>
    </w:rPr>
  </w:style>
  <w:style w:type="character" w:customStyle="1" w:styleId="WW8Num18z2">
    <w:name w:val="WW8Num18z2"/>
    <w:rsid w:val="0013759A"/>
    <w:rPr>
      <w:rFonts w:ascii="Wingdings" w:hAnsi="Wingdings"/>
    </w:rPr>
  </w:style>
  <w:style w:type="character" w:customStyle="1" w:styleId="WW8Num19z0">
    <w:name w:val="WW8Num19z0"/>
    <w:rsid w:val="0013759A"/>
    <w:rPr>
      <w:rFonts w:ascii="Symbol" w:hAnsi="Symbol"/>
    </w:rPr>
  </w:style>
  <w:style w:type="character" w:customStyle="1" w:styleId="WW8Num19z1">
    <w:name w:val="WW8Num19z1"/>
    <w:rsid w:val="0013759A"/>
    <w:rPr>
      <w:rFonts w:ascii="Courier New" w:hAnsi="Courier New"/>
    </w:rPr>
  </w:style>
  <w:style w:type="character" w:customStyle="1" w:styleId="WW8Num19z2">
    <w:name w:val="WW8Num19z2"/>
    <w:rsid w:val="0013759A"/>
    <w:rPr>
      <w:rFonts w:ascii="Wingdings" w:hAnsi="Wingdings"/>
    </w:rPr>
  </w:style>
  <w:style w:type="character" w:customStyle="1" w:styleId="WW8Num20z0">
    <w:name w:val="WW8Num20z0"/>
    <w:rsid w:val="0013759A"/>
    <w:rPr>
      <w:rFonts w:ascii="Arial" w:hAnsi="Arial"/>
    </w:rPr>
  </w:style>
  <w:style w:type="character" w:customStyle="1" w:styleId="WW8Num20z1">
    <w:name w:val="WW8Num20z1"/>
    <w:rsid w:val="0013759A"/>
    <w:rPr>
      <w:rFonts w:ascii="Courier New" w:hAnsi="Courier New" w:cs="Courier New"/>
    </w:rPr>
  </w:style>
  <w:style w:type="character" w:customStyle="1" w:styleId="WW8Num20z2">
    <w:name w:val="WW8Num20z2"/>
    <w:rsid w:val="0013759A"/>
    <w:rPr>
      <w:rFonts w:ascii="Wingdings" w:hAnsi="Wingdings"/>
    </w:rPr>
  </w:style>
  <w:style w:type="character" w:customStyle="1" w:styleId="WW8Num20z3">
    <w:name w:val="WW8Num20z3"/>
    <w:rsid w:val="0013759A"/>
    <w:rPr>
      <w:rFonts w:ascii="Symbol" w:hAnsi="Symbol"/>
    </w:rPr>
  </w:style>
  <w:style w:type="character" w:customStyle="1" w:styleId="WW8Num21z0">
    <w:name w:val="WW8Num21z0"/>
    <w:rsid w:val="0013759A"/>
    <w:rPr>
      <w:rFonts w:ascii="Symbol" w:hAnsi="Symbol"/>
    </w:rPr>
  </w:style>
  <w:style w:type="character" w:customStyle="1" w:styleId="WW8Num21z2">
    <w:name w:val="WW8Num21z2"/>
    <w:rsid w:val="0013759A"/>
    <w:rPr>
      <w:rFonts w:ascii="Wingdings" w:hAnsi="Wingdings"/>
    </w:rPr>
  </w:style>
  <w:style w:type="character" w:customStyle="1" w:styleId="WW8Num21z4">
    <w:name w:val="WW8Num21z4"/>
    <w:rsid w:val="0013759A"/>
    <w:rPr>
      <w:rFonts w:ascii="Courier New" w:hAnsi="Courier New"/>
    </w:rPr>
  </w:style>
  <w:style w:type="character" w:customStyle="1" w:styleId="WW8Num22z0">
    <w:name w:val="WW8Num22z0"/>
    <w:rsid w:val="0013759A"/>
    <w:rPr>
      <w:rFonts w:ascii="Courier New" w:hAnsi="Courier New"/>
    </w:rPr>
  </w:style>
  <w:style w:type="character" w:customStyle="1" w:styleId="WW8Num22z1">
    <w:name w:val="WW8Num22z1"/>
    <w:rsid w:val="0013759A"/>
    <w:rPr>
      <w:rFonts w:ascii="Courier New" w:hAnsi="Courier New" w:cs="Courier New"/>
    </w:rPr>
  </w:style>
  <w:style w:type="character" w:customStyle="1" w:styleId="WW8Num22z2">
    <w:name w:val="WW8Num22z2"/>
    <w:rsid w:val="0013759A"/>
    <w:rPr>
      <w:rFonts w:ascii="Wingdings" w:hAnsi="Wingdings"/>
    </w:rPr>
  </w:style>
  <w:style w:type="character" w:customStyle="1" w:styleId="WW8Num22z3">
    <w:name w:val="WW8Num22z3"/>
    <w:rsid w:val="0013759A"/>
    <w:rPr>
      <w:rFonts w:ascii="Symbol" w:hAnsi="Symbol"/>
    </w:rPr>
  </w:style>
  <w:style w:type="character" w:customStyle="1" w:styleId="WW8Num23z0">
    <w:name w:val="WW8Num23z0"/>
    <w:rsid w:val="0013759A"/>
    <w:rPr>
      <w:rFonts w:ascii="Symbol" w:hAnsi="Symbol"/>
    </w:rPr>
  </w:style>
  <w:style w:type="character" w:customStyle="1" w:styleId="WW8Num23z1">
    <w:name w:val="WW8Num23z1"/>
    <w:rsid w:val="0013759A"/>
    <w:rPr>
      <w:rFonts w:ascii="Courier New" w:hAnsi="Courier New"/>
    </w:rPr>
  </w:style>
  <w:style w:type="character" w:customStyle="1" w:styleId="WW8Num23z2">
    <w:name w:val="WW8Num23z2"/>
    <w:rsid w:val="0013759A"/>
    <w:rPr>
      <w:rFonts w:ascii="Wingdings" w:hAnsi="Wingdings"/>
    </w:rPr>
  </w:style>
  <w:style w:type="character" w:customStyle="1" w:styleId="41">
    <w:name w:val="Основной шрифт абзаца4"/>
    <w:rsid w:val="0013759A"/>
  </w:style>
  <w:style w:type="character" w:customStyle="1" w:styleId="31">
    <w:name w:val="Основной шрифт абзаца3"/>
    <w:rsid w:val="0013759A"/>
  </w:style>
  <w:style w:type="character" w:customStyle="1" w:styleId="Absatz-Standardschriftart">
    <w:name w:val="Absatz-Standardschriftart"/>
    <w:rsid w:val="0013759A"/>
  </w:style>
  <w:style w:type="character" w:customStyle="1" w:styleId="WW-Absatz-Standardschriftart">
    <w:name w:val="WW-Absatz-Standardschriftart"/>
    <w:rsid w:val="0013759A"/>
  </w:style>
  <w:style w:type="character" w:customStyle="1" w:styleId="21">
    <w:name w:val="Основной шрифт абзаца2"/>
    <w:rsid w:val="0013759A"/>
  </w:style>
  <w:style w:type="character" w:customStyle="1" w:styleId="WW-Absatz-Standardschriftart1">
    <w:name w:val="WW-Absatz-Standardschriftart1"/>
    <w:rsid w:val="0013759A"/>
  </w:style>
  <w:style w:type="character" w:customStyle="1" w:styleId="WW-Absatz-Standardschriftart11">
    <w:name w:val="WW-Absatz-Standardschriftart11"/>
    <w:rsid w:val="0013759A"/>
  </w:style>
  <w:style w:type="character" w:customStyle="1" w:styleId="WW8Num1z0">
    <w:name w:val="WW8Num1z0"/>
    <w:rsid w:val="0013759A"/>
    <w:rPr>
      <w:rFonts w:ascii="Symbol" w:hAnsi="Symbol"/>
    </w:rPr>
  </w:style>
  <w:style w:type="character" w:customStyle="1" w:styleId="12">
    <w:name w:val="Основной шрифт абзаца1"/>
    <w:rsid w:val="0013759A"/>
  </w:style>
  <w:style w:type="character" w:customStyle="1" w:styleId="ac">
    <w:name w:val="Основной текст Знак"/>
    <w:basedOn w:val="12"/>
    <w:rsid w:val="0013759A"/>
    <w:rPr>
      <w:color w:val="660066"/>
      <w:sz w:val="26"/>
      <w:szCs w:val="24"/>
      <w:lang w:val="ru-RU" w:eastAsia="ar-SA" w:bidi="ar-SA"/>
    </w:rPr>
  </w:style>
  <w:style w:type="character" w:customStyle="1" w:styleId="ad">
    <w:name w:val="ОСНОВНОЙ !!! Знак"/>
    <w:basedOn w:val="ac"/>
    <w:rsid w:val="0013759A"/>
    <w:rPr>
      <w:rFonts w:ascii="Arial" w:hAnsi="Arial"/>
      <w:color w:val="660066"/>
      <w:sz w:val="26"/>
      <w:szCs w:val="24"/>
      <w:lang w:val="ru-RU" w:eastAsia="ar-SA" w:bidi="ar-SA"/>
    </w:rPr>
  </w:style>
  <w:style w:type="character" w:customStyle="1" w:styleId="ae">
    <w:name w:val="Знак Знак"/>
    <w:basedOn w:val="41"/>
    <w:rsid w:val="0013759A"/>
    <w:rPr>
      <w:color w:val="660066"/>
      <w:sz w:val="26"/>
      <w:szCs w:val="24"/>
      <w:lang w:val="ru-RU" w:eastAsia="ar-SA" w:bidi="ar-SA"/>
    </w:rPr>
  </w:style>
  <w:style w:type="character" w:customStyle="1" w:styleId="13">
    <w:name w:val="ОСНОВНОЙ !!! Знак1"/>
    <w:basedOn w:val="ae"/>
    <w:rsid w:val="0013759A"/>
    <w:rPr>
      <w:rFonts w:ascii="Arial" w:hAnsi="Arial"/>
      <w:color w:val="660066"/>
      <w:sz w:val="26"/>
      <w:szCs w:val="24"/>
      <w:lang w:val="ru-RU" w:eastAsia="ar-SA" w:bidi="ar-SA"/>
    </w:rPr>
  </w:style>
  <w:style w:type="character" w:customStyle="1" w:styleId="TimesNewRoman12">
    <w:name w:val="Стиль ОСНОВНОЙ !!! + Times New Roman 12 пт Знак"/>
    <w:basedOn w:val="41"/>
    <w:rsid w:val="0013759A"/>
    <w:rPr>
      <w:sz w:val="24"/>
      <w:szCs w:val="24"/>
      <w:lang w:val="ru-RU" w:eastAsia="ar-SA" w:bidi="ar-SA"/>
    </w:rPr>
  </w:style>
  <w:style w:type="character" w:customStyle="1" w:styleId="120">
    <w:name w:val="Стиль ОСНОВНОЙ !!! + 12 пт Знак"/>
    <w:basedOn w:val="41"/>
    <w:rsid w:val="0013759A"/>
    <w:rPr>
      <w:rFonts w:ascii="Arial" w:hAnsi="Arial"/>
      <w:sz w:val="26"/>
      <w:szCs w:val="24"/>
      <w:lang w:val="ru-RU" w:eastAsia="ar-SA" w:bidi="ar-SA"/>
    </w:rPr>
  </w:style>
  <w:style w:type="character" w:customStyle="1" w:styleId="af">
    <w:name w:val="Символ нумерации"/>
    <w:rsid w:val="0013759A"/>
  </w:style>
  <w:style w:type="paragraph" w:customStyle="1" w:styleId="af0">
    <w:name w:val="Заголовок"/>
    <w:basedOn w:val="a"/>
    <w:next w:val="af1"/>
    <w:rsid w:val="0013759A"/>
    <w:pPr>
      <w:keepNext/>
      <w:suppressAutoHyphens/>
      <w:spacing w:before="240" w:after="120" w:line="240" w:lineRule="auto"/>
    </w:pPr>
    <w:rPr>
      <w:rFonts w:ascii="Arial" w:eastAsia="Arial Unicode MS" w:hAnsi="Arial" w:cs="Tahoma"/>
      <w:sz w:val="28"/>
      <w:szCs w:val="28"/>
      <w:lang w:eastAsia="ar-SA"/>
    </w:rPr>
  </w:style>
  <w:style w:type="paragraph" w:styleId="af1">
    <w:name w:val="Body Text"/>
    <w:basedOn w:val="a"/>
    <w:link w:val="14"/>
    <w:rsid w:val="0013759A"/>
    <w:pPr>
      <w:suppressAutoHyphens/>
      <w:spacing w:before="120" w:after="0" w:line="240" w:lineRule="auto"/>
      <w:ind w:firstLine="900"/>
      <w:jc w:val="both"/>
    </w:pPr>
    <w:rPr>
      <w:rFonts w:ascii="Times New Roman" w:eastAsia="Times New Roman" w:hAnsi="Times New Roman" w:cs="Calibri"/>
      <w:color w:val="660066"/>
      <w:sz w:val="26"/>
      <w:szCs w:val="24"/>
      <w:lang w:eastAsia="ar-SA"/>
    </w:rPr>
  </w:style>
  <w:style w:type="character" w:customStyle="1" w:styleId="14">
    <w:name w:val="Основной текст Знак1"/>
    <w:basedOn w:val="a0"/>
    <w:link w:val="af1"/>
    <w:rsid w:val="0013759A"/>
    <w:rPr>
      <w:rFonts w:ascii="Times New Roman" w:eastAsia="Times New Roman" w:hAnsi="Times New Roman" w:cs="Calibri"/>
      <w:color w:val="660066"/>
      <w:sz w:val="26"/>
      <w:szCs w:val="24"/>
      <w:lang w:eastAsia="ar-SA"/>
    </w:rPr>
  </w:style>
  <w:style w:type="paragraph" w:customStyle="1" w:styleId="42">
    <w:name w:val="Название4"/>
    <w:basedOn w:val="a"/>
    <w:rsid w:val="0013759A"/>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43">
    <w:name w:val="Указатель4"/>
    <w:basedOn w:val="a"/>
    <w:rsid w:val="0013759A"/>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S">
    <w:name w:val="S_Титульный"/>
    <w:basedOn w:val="a"/>
    <w:rsid w:val="0013759A"/>
    <w:pPr>
      <w:suppressAutoHyphens/>
      <w:spacing w:after="0" w:line="360" w:lineRule="auto"/>
      <w:ind w:left="3060"/>
      <w:jc w:val="right"/>
    </w:pPr>
    <w:rPr>
      <w:rFonts w:ascii="Times New Roman" w:eastAsia="Times New Roman" w:hAnsi="Times New Roman" w:cs="Calibri"/>
      <w:b/>
      <w:caps/>
      <w:sz w:val="24"/>
      <w:szCs w:val="24"/>
      <w:lang w:eastAsia="ar-SA"/>
    </w:rPr>
  </w:style>
  <w:style w:type="paragraph" w:customStyle="1" w:styleId="af2">
    <w:name w:val="Заголовок титульного листа"/>
    <w:basedOn w:val="a"/>
    <w:next w:val="a"/>
    <w:rsid w:val="0013759A"/>
    <w:pPr>
      <w:suppressAutoHyphens/>
      <w:spacing w:after="0" w:line="360" w:lineRule="auto"/>
      <w:ind w:left="3060"/>
      <w:jc w:val="right"/>
    </w:pPr>
    <w:rPr>
      <w:rFonts w:ascii="Times New Roman" w:eastAsia="Times New Roman" w:hAnsi="Times New Roman" w:cs="Calibri"/>
      <w:b/>
      <w:caps/>
      <w:sz w:val="24"/>
      <w:szCs w:val="24"/>
      <w:lang w:eastAsia="ar-SA"/>
    </w:rPr>
  </w:style>
  <w:style w:type="paragraph" w:customStyle="1" w:styleId="32">
    <w:name w:val="Название3"/>
    <w:basedOn w:val="a"/>
    <w:rsid w:val="0013759A"/>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33">
    <w:name w:val="Указатель3"/>
    <w:basedOn w:val="a"/>
    <w:rsid w:val="0013759A"/>
    <w:pPr>
      <w:suppressLineNumbers/>
      <w:suppressAutoHyphens/>
      <w:spacing w:after="0" w:line="240" w:lineRule="auto"/>
    </w:pPr>
    <w:rPr>
      <w:rFonts w:ascii="Arial" w:eastAsia="Times New Roman" w:hAnsi="Arial" w:cs="Tahoma"/>
      <w:sz w:val="24"/>
      <w:szCs w:val="24"/>
      <w:lang w:eastAsia="ar-SA"/>
    </w:rPr>
  </w:style>
  <w:style w:type="paragraph" w:customStyle="1" w:styleId="22">
    <w:name w:val="Название2"/>
    <w:basedOn w:val="a"/>
    <w:rsid w:val="0013759A"/>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23">
    <w:name w:val="Указатель2"/>
    <w:basedOn w:val="a"/>
    <w:rsid w:val="0013759A"/>
    <w:pPr>
      <w:suppressLineNumbers/>
      <w:suppressAutoHyphens/>
      <w:spacing w:after="0" w:line="240" w:lineRule="auto"/>
    </w:pPr>
    <w:rPr>
      <w:rFonts w:ascii="Arial" w:eastAsia="Times New Roman" w:hAnsi="Arial" w:cs="Tahoma"/>
      <w:sz w:val="24"/>
      <w:szCs w:val="24"/>
      <w:lang w:eastAsia="ar-SA"/>
    </w:rPr>
  </w:style>
  <w:style w:type="paragraph" w:customStyle="1" w:styleId="15">
    <w:name w:val="Название1"/>
    <w:basedOn w:val="a"/>
    <w:rsid w:val="0013759A"/>
    <w:pPr>
      <w:suppressLineNumbers/>
      <w:suppressAutoHyphens/>
      <w:spacing w:before="120" w:after="120" w:line="240" w:lineRule="auto"/>
    </w:pPr>
    <w:rPr>
      <w:rFonts w:ascii="Arial" w:eastAsia="Times New Roman" w:hAnsi="Arial" w:cs="Tahoma"/>
      <w:i/>
      <w:iCs/>
      <w:sz w:val="24"/>
      <w:szCs w:val="24"/>
      <w:lang w:eastAsia="ar-SA"/>
    </w:rPr>
  </w:style>
  <w:style w:type="paragraph" w:customStyle="1" w:styleId="16">
    <w:name w:val="Указатель1"/>
    <w:basedOn w:val="a"/>
    <w:rsid w:val="0013759A"/>
    <w:pPr>
      <w:suppressLineNumbers/>
      <w:suppressAutoHyphens/>
      <w:spacing w:after="0" w:line="240" w:lineRule="auto"/>
    </w:pPr>
    <w:rPr>
      <w:rFonts w:ascii="Arial" w:eastAsia="Times New Roman" w:hAnsi="Arial" w:cs="Tahoma"/>
      <w:sz w:val="24"/>
      <w:szCs w:val="24"/>
      <w:lang w:eastAsia="ar-SA"/>
    </w:rPr>
  </w:style>
  <w:style w:type="paragraph" w:customStyle="1" w:styleId="17">
    <w:name w:val="Схема документа1"/>
    <w:basedOn w:val="a"/>
    <w:rsid w:val="0013759A"/>
    <w:pPr>
      <w:shd w:val="clear" w:color="auto" w:fill="000080"/>
      <w:suppressAutoHyphens/>
      <w:spacing w:after="0" w:line="240" w:lineRule="auto"/>
    </w:pPr>
    <w:rPr>
      <w:rFonts w:ascii="Tahoma" w:eastAsia="Times New Roman" w:hAnsi="Tahoma" w:cs="Tahoma"/>
      <w:sz w:val="24"/>
      <w:szCs w:val="24"/>
      <w:lang w:eastAsia="ar-SA"/>
    </w:rPr>
  </w:style>
  <w:style w:type="character" w:customStyle="1" w:styleId="af3">
    <w:name w:val="Основной текст с отступом Знак"/>
    <w:basedOn w:val="a0"/>
    <w:link w:val="af4"/>
    <w:semiHidden/>
    <w:rsid w:val="0013759A"/>
    <w:rPr>
      <w:rFonts w:ascii="Times New Roman" w:eastAsia="Times New Roman" w:hAnsi="Times New Roman" w:cs="Calibri"/>
      <w:color w:val="000000"/>
      <w:sz w:val="26"/>
      <w:szCs w:val="24"/>
      <w:lang w:eastAsia="ar-SA"/>
    </w:rPr>
  </w:style>
  <w:style w:type="paragraph" w:styleId="af4">
    <w:name w:val="Body Text Indent"/>
    <w:basedOn w:val="a"/>
    <w:link w:val="af3"/>
    <w:semiHidden/>
    <w:rsid w:val="0013759A"/>
    <w:pPr>
      <w:suppressAutoHyphens/>
      <w:spacing w:before="120" w:after="0" w:line="240" w:lineRule="auto"/>
      <w:ind w:firstLine="902"/>
      <w:jc w:val="both"/>
    </w:pPr>
    <w:rPr>
      <w:rFonts w:ascii="Times New Roman" w:eastAsia="Times New Roman" w:hAnsi="Times New Roman" w:cs="Calibri"/>
      <w:color w:val="000000"/>
      <w:sz w:val="26"/>
      <w:szCs w:val="24"/>
      <w:lang w:eastAsia="ar-SA"/>
    </w:rPr>
  </w:style>
  <w:style w:type="paragraph" w:customStyle="1" w:styleId="410">
    <w:name w:val="Маркированный список 41"/>
    <w:basedOn w:val="a"/>
    <w:rsid w:val="0013759A"/>
    <w:pPr>
      <w:suppressAutoHyphens/>
      <w:spacing w:after="0" w:line="240" w:lineRule="auto"/>
    </w:pPr>
    <w:rPr>
      <w:rFonts w:ascii="Times New Roman" w:eastAsia="Times New Roman" w:hAnsi="Times New Roman" w:cs="Calibri"/>
      <w:sz w:val="20"/>
      <w:szCs w:val="20"/>
      <w:lang w:val="en-GB" w:eastAsia="ar-SA"/>
    </w:rPr>
  </w:style>
  <w:style w:type="paragraph" w:customStyle="1" w:styleId="18">
    <w:name w:val="Основной текст с отступом1"/>
    <w:basedOn w:val="a"/>
    <w:rsid w:val="0013759A"/>
    <w:pPr>
      <w:tabs>
        <w:tab w:val="left" w:pos="3600"/>
      </w:tabs>
      <w:suppressAutoHyphens/>
      <w:spacing w:after="0" w:line="240" w:lineRule="auto"/>
      <w:ind w:left="3600" w:hanging="2700"/>
    </w:pPr>
    <w:rPr>
      <w:rFonts w:ascii="Times New Roman" w:eastAsia="Times New Roman" w:hAnsi="Times New Roman" w:cs="Calibri"/>
      <w:sz w:val="28"/>
      <w:szCs w:val="28"/>
      <w:lang w:eastAsia="ar-SA"/>
    </w:rPr>
  </w:style>
  <w:style w:type="paragraph" w:customStyle="1" w:styleId="ConsNormal">
    <w:name w:val="ConsNormal"/>
    <w:rsid w:val="0013759A"/>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ConsTitle">
    <w:name w:val="ConsTitle"/>
    <w:rsid w:val="0013759A"/>
    <w:pPr>
      <w:widowControl w:val="0"/>
      <w:suppressAutoHyphens/>
      <w:autoSpaceDE w:val="0"/>
      <w:spacing w:after="0" w:line="240" w:lineRule="auto"/>
    </w:pPr>
    <w:rPr>
      <w:rFonts w:ascii="Arial" w:eastAsia="Times New Roman" w:hAnsi="Arial" w:cs="Arial"/>
      <w:b/>
      <w:bCs/>
      <w:sz w:val="16"/>
      <w:szCs w:val="16"/>
      <w:lang w:eastAsia="ar-SA"/>
    </w:rPr>
  </w:style>
  <w:style w:type="paragraph" w:customStyle="1" w:styleId="ConsNonformat">
    <w:name w:val="ConsNonformat"/>
    <w:rsid w:val="0013759A"/>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Iauiue">
    <w:name w:val="Iau?iue"/>
    <w:rsid w:val="0013759A"/>
    <w:pPr>
      <w:widowControl w:val="0"/>
      <w:suppressAutoHyphens/>
      <w:spacing w:after="0" w:line="240" w:lineRule="auto"/>
    </w:pPr>
    <w:rPr>
      <w:rFonts w:ascii="Times New Roman" w:eastAsia="Times New Roman" w:hAnsi="Times New Roman" w:cs="Calibri"/>
      <w:sz w:val="20"/>
      <w:szCs w:val="20"/>
      <w:lang w:eastAsia="ar-SA"/>
    </w:rPr>
  </w:style>
  <w:style w:type="paragraph" w:customStyle="1" w:styleId="24">
    <w:name w:val="Îñíîâíîé òåêñò 2"/>
    <w:basedOn w:val="a9"/>
    <w:rsid w:val="0013759A"/>
    <w:pPr>
      <w:suppressAutoHyphens/>
      <w:ind w:firstLine="720"/>
      <w:jc w:val="both"/>
    </w:pPr>
    <w:rPr>
      <w:rFonts w:cs="Calibri"/>
      <w:b/>
      <w:color w:val="000000"/>
      <w:sz w:val="24"/>
      <w:lang w:val="en-US" w:eastAsia="ar-SA"/>
    </w:rPr>
  </w:style>
  <w:style w:type="paragraph" w:customStyle="1" w:styleId="25">
    <w:name w:val="Îñíîâíîé òåêñò ñ îòñòóïîì 2"/>
    <w:basedOn w:val="a9"/>
    <w:rsid w:val="0013759A"/>
    <w:pPr>
      <w:suppressAutoHyphens/>
      <w:ind w:left="720"/>
      <w:jc w:val="both"/>
    </w:pPr>
    <w:rPr>
      <w:rFonts w:cs="Calibri"/>
      <w:color w:val="000000"/>
      <w:sz w:val="24"/>
      <w:lang w:val="en-US" w:eastAsia="ar-SA"/>
    </w:rPr>
  </w:style>
  <w:style w:type="paragraph" w:customStyle="1" w:styleId="210">
    <w:name w:val="Основной текст 21"/>
    <w:basedOn w:val="a9"/>
    <w:rsid w:val="0013759A"/>
    <w:pPr>
      <w:suppressAutoHyphens/>
      <w:ind w:firstLine="567"/>
      <w:jc w:val="both"/>
    </w:pPr>
    <w:rPr>
      <w:rFonts w:cs="Calibri"/>
      <w:color w:val="000000"/>
      <w:sz w:val="24"/>
      <w:lang w:eastAsia="ar-SA"/>
    </w:rPr>
  </w:style>
  <w:style w:type="paragraph" w:customStyle="1" w:styleId="caaieiaie3">
    <w:name w:val="caaieiaie 3"/>
    <w:basedOn w:val="Iauiue"/>
    <w:next w:val="Iauiue"/>
    <w:rsid w:val="0013759A"/>
    <w:pPr>
      <w:keepNext/>
      <w:jc w:val="center"/>
    </w:pPr>
    <w:rPr>
      <w:b/>
      <w:sz w:val="24"/>
    </w:rPr>
  </w:style>
  <w:style w:type="paragraph" w:customStyle="1" w:styleId="19">
    <w:name w:val="çàãîëîâîê 1"/>
    <w:basedOn w:val="a9"/>
    <w:next w:val="a9"/>
    <w:rsid w:val="0013759A"/>
    <w:pPr>
      <w:keepNext/>
      <w:suppressAutoHyphens/>
    </w:pPr>
    <w:rPr>
      <w:rFonts w:cs="Calibri"/>
      <w:lang w:eastAsia="ar-SA"/>
    </w:rPr>
  </w:style>
  <w:style w:type="paragraph" w:customStyle="1" w:styleId="34">
    <w:name w:val="Îñíîâíîé òåêñò ñ îòñòóïîì 3"/>
    <w:basedOn w:val="a9"/>
    <w:rsid w:val="0013759A"/>
    <w:pPr>
      <w:suppressAutoHyphens/>
      <w:ind w:firstLine="567"/>
      <w:jc w:val="both"/>
    </w:pPr>
    <w:rPr>
      <w:rFonts w:ascii="Peterburg" w:hAnsi="Peterburg" w:cs="Calibri"/>
      <w:b/>
      <w:i/>
      <w:sz w:val="24"/>
      <w:lang w:eastAsia="ar-SA"/>
    </w:rPr>
  </w:style>
  <w:style w:type="paragraph" w:customStyle="1" w:styleId="Iniiaiieoaeno">
    <w:name w:val="Iniiaiie oaeno"/>
    <w:basedOn w:val="Iauiue"/>
    <w:rsid w:val="0013759A"/>
    <w:pPr>
      <w:widowControl/>
      <w:jc w:val="both"/>
    </w:pPr>
    <w:rPr>
      <w:rFonts w:ascii="Peterburg" w:hAnsi="Peterburg"/>
    </w:rPr>
  </w:style>
  <w:style w:type="paragraph" w:customStyle="1" w:styleId="Iniiaiieoaenonionooiii2">
    <w:name w:val="Iniiaiie oaeno n ionooiii 2"/>
    <w:basedOn w:val="Iauiue"/>
    <w:rsid w:val="0013759A"/>
    <w:pPr>
      <w:widowControl/>
      <w:ind w:firstLine="284"/>
      <w:jc w:val="both"/>
    </w:pPr>
    <w:rPr>
      <w:rFonts w:ascii="Peterburg" w:hAnsi="Peterburg"/>
    </w:rPr>
  </w:style>
  <w:style w:type="paragraph" w:customStyle="1" w:styleId="Iniiaiieoaenonionooiii3">
    <w:name w:val="Iniiaiie oaeno n ionooiii 3"/>
    <w:basedOn w:val="Iauiue"/>
    <w:rsid w:val="0013759A"/>
    <w:pPr>
      <w:widowControl/>
      <w:ind w:firstLine="720"/>
      <w:jc w:val="both"/>
    </w:pPr>
    <w:rPr>
      <w:rFonts w:ascii="Peterburg" w:hAnsi="Peterburg"/>
      <w:sz w:val="28"/>
    </w:rPr>
  </w:style>
  <w:style w:type="paragraph" w:customStyle="1" w:styleId="af5">
    <w:name w:val="основной"/>
    <w:basedOn w:val="a"/>
    <w:rsid w:val="0013759A"/>
    <w:pPr>
      <w:keepNext/>
      <w:suppressAutoHyphens/>
      <w:spacing w:after="0" w:line="240" w:lineRule="auto"/>
    </w:pPr>
    <w:rPr>
      <w:rFonts w:ascii="Times New Roman" w:eastAsia="Times New Roman" w:hAnsi="Times New Roman" w:cs="Calibri"/>
      <w:sz w:val="24"/>
      <w:szCs w:val="20"/>
      <w:lang w:eastAsia="ar-SA"/>
    </w:rPr>
  </w:style>
  <w:style w:type="paragraph" w:customStyle="1" w:styleId="af6">
    <w:name w:val="список"/>
    <w:basedOn w:val="a"/>
    <w:rsid w:val="0013759A"/>
    <w:pPr>
      <w:keepLines/>
      <w:suppressAutoHyphens/>
      <w:overflowPunct w:val="0"/>
      <w:autoSpaceDE w:val="0"/>
      <w:spacing w:after="0" w:line="240" w:lineRule="auto"/>
      <w:ind w:left="709" w:hanging="284"/>
      <w:jc w:val="both"/>
      <w:textAlignment w:val="baseline"/>
    </w:pPr>
    <w:rPr>
      <w:rFonts w:ascii="Peterburg" w:eastAsia="Times New Roman" w:hAnsi="Peterburg" w:cs="Calibri"/>
      <w:sz w:val="24"/>
      <w:szCs w:val="20"/>
      <w:lang w:eastAsia="ar-SA"/>
    </w:rPr>
  </w:style>
  <w:style w:type="paragraph" w:customStyle="1" w:styleId="af7">
    <w:name w:val="ñïèñîê"/>
    <w:basedOn w:val="a9"/>
    <w:rsid w:val="0013759A"/>
    <w:pPr>
      <w:keepLines/>
      <w:suppressAutoHyphens/>
      <w:ind w:left="709" w:hanging="284"/>
      <w:jc w:val="both"/>
    </w:pPr>
    <w:rPr>
      <w:rFonts w:ascii="Peterburg" w:hAnsi="Peterburg" w:cs="Calibri"/>
      <w:sz w:val="24"/>
      <w:lang w:eastAsia="ar-SA"/>
    </w:rPr>
  </w:style>
  <w:style w:type="paragraph" w:customStyle="1" w:styleId="8">
    <w:name w:val="çàãîëîâîê 8"/>
    <w:basedOn w:val="a9"/>
    <w:next w:val="a9"/>
    <w:rsid w:val="0013759A"/>
    <w:pPr>
      <w:keepNext/>
      <w:suppressAutoHyphens/>
      <w:ind w:firstLine="720"/>
      <w:jc w:val="both"/>
    </w:pPr>
    <w:rPr>
      <w:rFonts w:cs="Calibri"/>
      <w:b/>
      <w:sz w:val="24"/>
      <w:lang w:eastAsia="ar-SA"/>
    </w:rPr>
  </w:style>
  <w:style w:type="paragraph" w:customStyle="1" w:styleId="nienie">
    <w:name w:val="nienie"/>
    <w:basedOn w:val="Iauiue"/>
    <w:rsid w:val="0013759A"/>
    <w:pPr>
      <w:keepLines/>
      <w:ind w:left="709" w:hanging="284"/>
      <w:jc w:val="both"/>
    </w:pPr>
    <w:rPr>
      <w:rFonts w:ascii="Peterburg" w:hAnsi="Peterburg"/>
      <w:sz w:val="24"/>
    </w:rPr>
  </w:style>
  <w:style w:type="paragraph" w:customStyle="1" w:styleId="Iniiaiieoaeno2">
    <w:name w:val="Iniiaiie oaeno 2"/>
    <w:basedOn w:val="a"/>
    <w:rsid w:val="0013759A"/>
    <w:pPr>
      <w:widowControl w:val="0"/>
      <w:suppressAutoHyphens/>
      <w:spacing w:after="0" w:line="240" w:lineRule="auto"/>
      <w:ind w:firstLine="567"/>
      <w:jc w:val="both"/>
    </w:pPr>
    <w:rPr>
      <w:rFonts w:ascii="Times New Roman" w:eastAsia="Times New Roman" w:hAnsi="Times New Roman" w:cs="Calibri"/>
      <w:b/>
      <w:color w:val="000000"/>
      <w:sz w:val="24"/>
      <w:szCs w:val="20"/>
      <w:lang w:eastAsia="ar-SA"/>
    </w:rPr>
  </w:style>
  <w:style w:type="paragraph" w:customStyle="1" w:styleId="af8">
    <w:name w:val="Îñíîâíîé òåêñò"/>
    <w:basedOn w:val="a9"/>
    <w:rsid w:val="0013759A"/>
    <w:pPr>
      <w:tabs>
        <w:tab w:val="left" w:leader="dot" w:pos="9072"/>
      </w:tabs>
      <w:suppressAutoHyphens/>
      <w:jc w:val="both"/>
    </w:pPr>
    <w:rPr>
      <w:rFonts w:cs="Calibri"/>
      <w:b/>
      <w:sz w:val="24"/>
      <w:lang w:eastAsia="ar-SA"/>
    </w:rPr>
  </w:style>
  <w:style w:type="paragraph" w:customStyle="1" w:styleId="caaieiaie2">
    <w:name w:val="caaieiaie 2"/>
    <w:basedOn w:val="Iauiue"/>
    <w:next w:val="Iauiue"/>
    <w:rsid w:val="0013759A"/>
    <w:pPr>
      <w:keepNext/>
      <w:keepLines/>
      <w:spacing w:before="240" w:after="60"/>
      <w:jc w:val="center"/>
    </w:pPr>
    <w:rPr>
      <w:rFonts w:ascii="Peterburg" w:hAnsi="Peterburg"/>
      <w:b/>
      <w:sz w:val="24"/>
    </w:rPr>
  </w:style>
  <w:style w:type="paragraph" w:styleId="af9">
    <w:name w:val="Balloon Text"/>
    <w:basedOn w:val="a"/>
    <w:link w:val="afa"/>
    <w:uiPriority w:val="99"/>
    <w:rsid w:val="0013759A"/>
    <w:pPr>
      <w:widowControl w:val="0"/>
      <w:suppressAutoHyphens/>
      <w:autoSpaceDE w:val="0"/>
      <w:spacing w:after="0" w:line="240" w:lineRule="auto"/>
    </w:pPr>
    <w:rPr>
      <w:rFonts w:ascii="Tahoma" w:eastAsia="Times New Roman" w:hAnsi="Tahoma" w:cs="Tahoma"/>
      <w:sz w:val="16"/>
      <w:szCs w:val="16"/>
      <w:lang w:eastAsia="ar-SA"/>
    </w:rPr>
  </w:style>
  <w:style w:type="character" w:customStyle="1" w:styleId="afa">
    <w:name w:val="Текст выноски Знак"/>
    <w:basedOn w:val="a0"/>
    <w:link w:val="af9"/>
    <w:uiPriority w:val="99"/>
    <w:rsid w:val="0013759A"/>
    <w:rPr>
      <w:rFonts w:ascii="Tahoma" w:eastAsia="Times New Roman" w:hAnsi="Tahoma" w:cs="Tahoma"/>
      <w:sz w:val="16"/>
      <w:szCs w:val="16"/>
      <w:lang w:eastAsia="ar-SA"/>
    </w:rPr>
  </w:style>
  <w:style w:type="paragraph" w:customStyle="1" w:styleId="211">
    <w:name w:val="Основной текст с отступом 21"/>
    <w:basedOn w:val="a"/>
    <w:rsid w:val="0013759A"/>
    <w:pPr>
      <w:shd w:val="clear" w:color="auto" w:fill="FFFFFF"/>
      <w:suppressAutoHyphens/>
      <w:spacing w:after="0" w:line="240" w:lineRule="auto"/>
      <w:ind w:firstLine="708"/>
      <w:jc w:val="both"/>
    </w:pPr>
    <w:rPr>
      <w:rFonts w:ascii="Arial" w:eastAsia="Times New Roman" w:hAnsi="Arial" w:cs="Arial"/>
      <w:bCs/>
      <w:sz w:val="18"/>
      <w:szCs w:val="24"/>
      <w:lang w:eastAsia="ar-SA"/>
    </w:rPr>
  </w:style>
  <w:style w:type="paragraph" w:customStyle="1" w:styleId="afb">
    <w:name w:val="ОСНОВНОЙ !!!"/>
    <w:basedOn w:val="af1"/>
    <w:rsid w:val="0013759A"/>
    <w:rPr>
      <w:rFonts w:ascii="Arial" w:hAnsi="Arial"/>
      <w:color w:val="auto"/>
      <w:sz w:val="20"/>
    </w:rPr>
  </w:style>
  <w:style w:type="paragraph" w:customStyle="1" w:styleId="1a">
    <w:name w:val="Текст1"/>
    <w:basedOn w:val="a"/>
    <w:rsid w:val="0013759A"/>
    <w:pPr>
      <w:suppressAutoHyphens/>
      <w:spacing w:after="0" w:line="240" w:lineRule="auto"/>
    </w:pPr>
    <w:rPr>
      <w:rFonts w:ascii="Courier New" w:eastAsia="Times New Roman" w:hAnsi="Courier New" w:cs="Calibri"/>
      <w:sz w:val="20"/>
      <w:szCs w:val="20"/>
      <w:lang w:eastAsia="ar-SA"/>
    </w:rPr>
  </w:style>
  <w:style w:type="paragraph" w:customStyle="1" w:styleId="1095094">
    <w:name w:val="Стиль Заголовок 1 + Слева:  095 см Справа:  094 см"/>
    <w:basedOn w:val="1"/>
    <w:rsid w:val="0013759A"/>
    <w:pPr>
      <w:ind w:left="540" w:right="535"/>
    </w:pPr>
    <w:rPr>
      <w:b w:val="0"/>
      <w:sz w:val="28"/>
      <w:szCs w:val="20"/>
    </w:rPr>
  </w:style>
  <w:style w:type="paragraph" w:customStyle="1" w:styleId="western">
    <w:name w:val="western"/>
    <w:basedOn w:val="a"/>
    <w:rsid w:val="0013759A"/>
    <w:pPr>
      <w:shd w:val="clear" w:color="auto" w:fill="FFFFFF"/>
      <w:suppressAutoHyphens/>
      <w:spacing w:before="280" w:after="280" w:line="240" w:lineRule="auto"/>
      <w:ind w:left="249" w:hanging="249"/>
      <w:jc w:val="both"/>
    </w:pPr>
    <w:rPr>
      <w:rFonts w:ascii="Tahoma" w:eastAsia="Times New Roman" w:hAnsi="Tahoma" w:cs="Tahoma"/>
      <w:sz w:val="18"/>
      <w:szCs w:val="18"/>
      <w:lang w:eastAsia="ar-SA"/>
    </w:rPr>
  </w:style>
  <w:style w:type="paragraph" w:customStyle="1" w:styleId="1590">
    <w:name w:val="Стиль ОСНОВНОЙ !!! + Слева:  159 см Первая строка:  0 см"/>
    <w:basedOn w:val="afb"/>
    <w:rsid w:val="0013759A"/>
    <w:pPr>
      <w:ind w:left="900" w:firstLine="0"/>
    </w:pPr>
    <w:rPr>
      <w:szCs w:val="20"/>
    </w:rPr>
  </w:style>
  <w:style w:type="paragraph" w:customStyle="1" w:styleId="Arial12">
    <w:name w:val="Стиль Основной текст + Arial 12 пт Индиго"/>
    <w:basedOn w:val="af1"/>
    <w:rsid w:val="0013759A"/>
    <w:rPr>
      <w:rFonts w:ascii="Arial" w:hAnsi="Arial"/>
      <w:color w:val="auto"/>
      <w:sz w:val="18"/>
    </w:rPr>
  </w:style>
  <w:style w:type="paragraph" w:customStyle="1" w:styleId="afc">
    <w:name w:val="Содержимое таблицы"/>
    <w:basedOn w:val="a"/>
    <w:rsid w:val="0013759A"/>
    <w:pPr>
      <w:suppressLineNumbers/>
      <w:suppressAutoHyphens/>
      <w:spacing w:after="0" w:line="240" w:lineRule="auto"/>
    </w:pPr>
    <w:rPr>
      <w:rFonts w:ascii="Times New Roman" w:eastAsia="Times New Roman" w:hAnsi="Times New Roman" w:cs="Calibri"/>
      <w:sz w:val="24"/>
      <w:szCs w:val="24"/>
      <w:lang w:eastAsia="ar-SA"/>
    </w:rPr>
  </w:style>
  <w:style w:type="paragraph" w:customStyle="1" w:styleId="afd">
    <w:name w:val="Заголовок таблицы"/>
    <w:basedOn w:val="afc"/>
    <w:rsid w:val="0013759A"/>
    <w:pPr>
      <w:jc w:val="center"/>
    </w:pPr>
    <w:rPr>
      <w:b/>
      <w:bCs/>
      <w:i/>
      <w:iCs/>
    </w:rPr>
  </w:style>
  <w:style w:type="paragraph" w:customStyle="1" w:styleId="100">
    <w:name w:val="Оглавление 10"/>
    <w:basedOn w:val="16"/>
    <w:rsid w:val="0013759A"/>
    <w:pPr>
      <w:tabs>
        <w:tab w:val="right" w:leader="dot" w:pos="9637"/>
      </w:tabs>
      <w:ind w:left="2547"/>
    </w:pPr>
  </w:style>
  <w:style w:type="paragraph" w:customStyle="1" w:styleId="afe">
    <w:name w:val="Содержимое врезки"/>
    <w:basedOn w:val="af1"/>
    <w:rsid w:val="0013759A"/>
  </w:style>
  <w:style w:type="paragraph" w:customStyle="1" w:styleId="26">
    <w:name w:val="Схема документа2"/>
    <w:basedOn w:val="a"/>
    <w:rsid w:val="0013759A"/>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35">
    <w:name w:val="Схема документа3"/>
    <w:basedOn w:val="a"/>
    <w:rsid w:val="0013759A"/>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312">
    <w:name w:val="Стиль Заголовок 3 + 12 пт"/>
    <w:basedOn w:val="3"/>
    <w:rsid w:val="0013759A"/>
    <w:pPr>
      <w:numPr>
        <w:numId w:val="0"/>
      </w:numPr>
      <w:outlineLvl w:val="9"/>
    </w:pPr>
    <w:rPr>
      <w:sz w:val="24"/>
    </w:rPr>
  </w:style>
  <w:style w:type="paragraph" w:customStyle="1" w:styleId="TimesNewRoman120">
    <w:name w:val="Стиль ОСНОВНОЙ !!! + Times New Roman 12 пт"/>
    <w:basedOn w:val="afb"/>
    <w:rsid w:val="0013759A"/>
    <w:pPr>
      <w:ind w:firstLine="851"/>
    </w:pPr>
    <w:rPr>
      <w:rFonts w:ascii="Times New Roman" w:hAnsi="Times New Roman"/>
      <w:sz w:val="24"/>
    </w:rPr>
  </w:style>
  <w:style w:type="paragraph" w:customStyle="1" w:styleId="121">
    <w:name w:val="Стиль ОСНОВНОЙ !!! + 12 пт"/>
    <w:basedOn w:val="afb"/>
    <w:rsid w:val="0013759A"/>
    <w:pPr>
      <w:spacing w:before="240" w:after="120"/>
      <w:ind w:firstLine="902"/>
    </w:pPr>
    <w:rPr>
      <w:sz w:val="26"/>
    </w:rPr>
  </w:style>
  <w:style w:type="paragraph" w:customStyle="1" w:styleId="ConsPlusNormal">
    <w:name w:val="ConsPlusNormal"/>
    <w:rsid w:val="0013759A"/>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ConsPlusNonformat">
    <w:name w:val="ConsPlusNonformat"/>
    <w:rsid w:val="0013759A"/>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Cell">
    <w:name w:val="ConsPlusCell"/>
    <w:rsid w:val="0013759A"/>
    <w:pPr>
      <w:widowControl w:val="0"/>
      <w:suppressAutoHyphens/>
      <w:autoSpaceDE w:val="0"/>
      <w:spacing w:after="0" w:line="240" w:lineRule="auto"/>
    </w:pPr>
    <w:rPr>
      <w:rFonts w:ascii="Arial" w:eastAsia="Times New Roman" w:hAnsi="Arial" w:cs="Arial"/>
      <w:sz w:val="20"/>
      <w:szCs w:val="20"/>
      <w:lang w:eastAsia="ar-SA"/>
    </w:rPr>
  </w:style>
  <w:style w:type="character" w:customStyle="1" w:styleId="apple-style-span">
    <w:name w:val="apple-style-span"/>
    <w:basedOn w:val="a0"/>
    <w:rsid w:val="0013759A"/>
  </w:style>
  <w:style w:type="character" w:customStyle="1" w:styleId="1b">
    <w:name w:val="Основной текст с отступом Знак1"/>
    <w:basedOn w:val="a0"/>
    <w:uiPriority w:val="99"/>
    <w:semiHidden/>
    <w:rsid w:val="004F51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5">
    <w:name w:val="heading 5"/>
    <w:basedOn w:val="a"/>
    <w:next w:val="a"/>
    <w:link w:val="10"/>
    <w:qFormat/>
    <w:rsid w:val="00E5569C"/>
    <w:pPr>
      <w:spacing w:before="240" w:after="60" w:line="240" w:lineRule="auto"/>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5 Знак"/>
    <w:basedOn w:val="a0"/>
    <w:link w:val="5"/>
    <w:rsid w:val="00E5569C"/>
    <w:rPr>
      <w:rFonts w:ascii="Times New Roman" w:eastAsia="Times New Roman" w:hAnsi="Times New Roman" w:cs="Times New Roman"/>
      <w:b/>
      <w:bCs/>
      <w:i/>
      <w:iCs/>
      <w:sz w:val="26"/>
      <w:szCs w:val="26"/>
    </w:rPr>
  </w:style>
  <w:style w:type="character" w:styleId="20">
    <w:name w:val="Emphasis"/>
    <w:qFormat/>
    <w:rsid w:val="00E5569C"/>
    <w:rPr>
      <w:i/>
      <w:iCs/>
    </w:rPr>
  </w:style>
  <w:style w:type="paragraph" w:styleId="30">
    <w:name w:val="List Paragraph"/>
    <w:basedOn w:val="a"/>
    <w:uiPriority w:val="34"/>
    <w:qFormat/>
    <w:rsid w:val="00E5569C"/>
    <w:pPr>
      <w:ind w:left="720"/>
      <w:contextualSpacing/>
    </w:pPr>
  </w:style>
  <w:style w:type="paragraph" w:styleId="40">
    <w:name w:val="No Spacing"/>
    <w:uiPriority w:val="1"/>
    <w:qFormat/>
    <w:rsid w:val="00B32311"/>
    <w:pPr>
      <w:spacing w:after="0" w:line="240" w:lineRule="auto"/>
    </w:pPr>
  </w:style>
</w:styles>
</file>

<file path=word/webSettings.xml><?xml version="1.0" encoding="utf-8"?>
<w:webSettings xmlns:r="http://schemas.openxmlformats.org/officeDocument/2006/relationships" xmlns:w="http://schemas.openxmlformats.org/wordprocessingml/2006/main">
  <w:divs>
    <w:div w:id="237786878">
      <w:bodyDiv w:val="1"/>
      <w:marLeft w:val="0"/>
      <w:marRight w:val="0"/>
      <w:marTop w:val="0"/>
      <w:marBottom w:val="0"/>
      <w:divBdr>
        <w:top w:val="none" w:sz="0" w:space="0" w:color="auto"/>
        <w:left w:val="none" w:sz="0" w:space="0" w:color="auto"/>
        <w:bottom w:val="none" w:sz="0" w:space="0" w:color="auto"/>
        <w:right w:val="none" w:sz="0" w:space="0" w:color="auto"/>
      </w:divBdr>
    </w:div>
    <w:div w:id="294483315">
      <w:bodyDiv w:val="1"/>
      <w:marLeft w:val="0"/>
      <w:marRight w:val="0"/>
      <w:marTop w:val="0"/>
      <w:marBottom w:val="0"/>
      <w:divBdr>
        <w:top w:val="none" w:sz="0" w:space="0" w:color="auto"/>
        <w:left w:val="none" w:sz="0" w:space="0" w:color="auto"/>
        <w:bottom w:val="none" w:sz="0" w:space="0" w:color="auto"/>
        <w:right w:val="none" w:sz="0" w:space="0" w:color="auto"/>
      </w:divBdr>
    </w:div>
    <w:div w:id="485127763">
      <w:bodyDiv w:val="1"/>
      <w:marLeft w:val="0"/>
      <w:marRight w:val="0"/>
      <w:marTop w:val="0"/>
      <w:marBottom w:val="0"/>
      <w:divBdr>
        <w:top w:val="none" w:sz="0" w:space="0" w:color="auto"/>
        <w:left w:val="none" w:sz="0" w:space="0" w:color="auto"/>
        <w:bottom w:val="none" w:sz="0" w:space="0" w:color="auto"/>
        <w:right w:val="none" w:sz="0" w:space="0" w:color="auto"/>
      </w:divBdr>
    </w:div>
    <w:div w:id="1032878167">
      <w:bodyDiv w:val="1"/>
      <w:marLeft w:val="0"/>
      <w:marRight w:val="0"/>
      <w:marTop w:val="0"/>
      <w:marBottom w:val="0"/>
      <w:divBdr>
        <w:top w:val="none" w:sz="0" w:space="0" w:color="auto"/>
        <w:left w:val="none" w:sz="0" w:space="0" w:color="auto"/>
        <w:bottom w:val="none" w:sz="0" w:space="0" w:color="auto"/>
        <w:right w:val="none" w:sz="0" w:space="0" w:color="auto"/>
      </w:divBdr>
    </w:div>
    <w:div w:id="1194734614">
      <w:bodyDiv w:val="1"/>
      <w:marLeft w:val="0"/>
      <w:marRight w:val="0"/>
      <w:marTop w:val="0"/>
      <w:marBottom w:val="0"/>
      <w:divBdr>
        <w:top w:val="none" w:sz="0" w:space="0" w:color="auto"/>
        <w:left w:val="none" w:sz="0" w:space="0" w:color="auto"/>
        <w:bottom w:val="none" w:sz="0" w:space="0" w:color="auto"/>
        <w:right w:val="none" w:sz="0" w:space="0" w:color="auto"/>
      </w:divBdr>
    </w:div>
    <w:div w:id="16491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dmin-koshehabl.r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DF1DD-821D-4E04-B837-6F9223CEA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9212</Words>
  <Characters>52511</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61600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cp:lastPrinted>2017-01-31T08:09:00Z</cp:lastPrinted>
  <dcterms:created xsi:type="dcterms:W3CDTF">2017-03-07T07:13:00Z</dcterms:created>
  <dcterms:modified xsi:type="dcterms:W3CDTF">2017-03-07T07:13:00Z</dcterms:modified>
</cp:coreProperties>
</file>